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3CC" w:rsidRDefault="00E133CC" w:rsidP="00E133C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3GPP TSG SA WG5 (Telecom Ma</w:t>
      </w:r>
      <w:r w:rsidR="001F471E">
        <w:rPr>
          <w:rFonts w:ascii="Arial" w:hAnsi="Arial" w:cs="Arial"/>
          <w:b/>
          <w:sz w:val="24"/>
        </w:rPr>
        <w:t>nagement) Meeting #102</w:t>
      </w:r>
      <w:r w:rsidR="001F471E">
        <w:rPr>
          <w:rFonts w:ascii="Arial" w:hAnsi="Arial" w:cs="Arial"/>
          <w:b/>
          <w:sz w:val="24"/>
        </w:rPr>
        <w:tab/>
        <w:t>S5-154</w:t>
      </w:r>
      <w:r w:rsidR="001F471E">
        <w:rPr>
          <w:rFonts w:ascii="Arial" w:hAnsi="Arial" w:cs="Arial" w:hint="eastAsia"/>
          <w:b/>
          <w:sz w:val="24"/>
          <w:lang w:eastAsia="zh-CN"/>
        </w:rPr>
        <w:t>171</w:t>
      </w:r>
    </w:p>
    <w:p w:rsidR="00E133CC" w:rsidRDefault="00E133CC" w:rsidP="00E133C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24-28 August</w:t>
      </w:r>
      <w:r w:rsidRPr="00657B80">
        <w:rPr>
          <w:rFonts w:ascii="Arial" w:hAnsi="Arial" w:cs="Arial"/>
          <w:b/>
          <w:sz w:val="24"/>
        </w:rPr>
        <w:t xml:space="preserve"> 2015,</w:t>
      </w:r>
      <w:r>
        <w:rPr>
          <w:rFonts w:ascii="Arial" w:hAnsi="Arial" w:cs="Arial"/>
          <w:b/>
          <w:sz w:val="24"/>
        </w:rPr>
        <w:t xml:space="preserve"> Beijing (China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S5-153abc</w:t>
      </w:r>
    </w:p>
    <w:p w:rsidR="00AE25BF" w:rsidRPr="00E133C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6044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B2E9E">
        <w:rPr>
          <w:rFonts w:ascii="Arial" w:hAnsi="Arial" w:hint="eastAsia"/>
          <w:b/>
          <w:lang w:val="en-US" w:eastAsia="zh-CN"/>
        </w:rPr>
        <w:t>ZTE</w:t>
      </w:r>
    </w:p>
    <w:p w:rsidR="00AE25BF" w:rsidRPr="00817E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60448">
        <w:rPr>
          <w:rFonts w:ascii="Arial" w:hAnsi="Arial" w:cs="Arial" w:hint="eastAsia"/>
          <w:b/>
          <w:lang w:eastAsia="zh-CN"/>
        </w:rPr>
        <w:t xml:space="preserve">New WID </w:t>
      </w:r>
      <w:r w:rsidR="008B2E9E">
        <w:rPr>
          <w:rFonts w:ascii="Arial" w:hAnsi="Arial" w:cs="Arial" w:hint="eastAsia"/>
          <w:b/>
          <w:lang w:eastAsia="zh-CN"/>
        </w:rPr>
        <w:t xml:space="preserve">Configuration </w:t>
      </w:r>
      <w:r w:rsidR="00402960">
        <w:rPr>
          <w:rFonts w:ascii="Arial" w:hAnsi="Arial" w:cs="Arial" w:hint="eastAsia"/>
          <w:b/>
          <w:lang w:eastAsia="zh-CN"/>
        </w:rPr>
        <w:t>M</w:t>
      </w:r>
      <w:r w:rsidR="008F0FB9" w:rsidRPr="008F0FB9">
        <w:rPr>
          <w:rFonts w:ascii="Arial" w:eastAsia="Batang" w:hAnsi="Arial" w:cs="Arial"/>
          <w:b/>
          <w:lang w:eastAsia="zh-CN"/>
        </w:rPr>
        <w:t xml:space="preserve">anagement for </w:t>
      </w:r>
      <w:r w:rsidR="00402960" w:rsidRPr="0003371E">
        <w:rPr>
          <w:rFonts w:ascii="Arial" w:hAnsi="Arial" w:cs="Arial"/>
          <w:b/>
          <w:lang w:eastAsia="zh-CN"/>
        </w:rPr>
        <w:t xml:space="preserve">mobile networks </w:t>
      </w:r>
      <w:r w:rsidR="00402960">
        <w:rPr>
          <w:rFonts w:ascii="Arial" w:hAnsi="Arial" w:cs="Arial"/>
          <w:b/>
          <w:lang w:eastAsia="zh-CN"/>
        </w:rPr>
        <w:t xml:space="preserve">that </w:t>
      </w:r>
      <w:r w:rsidR="00402960" w:rsidRPr="0003371E">
        <w:rPr>
          <w:rFonts w:ascii="Arial" w:hAnsi="Arial" w:cs="Arial"/>
          <w:b/>
          <w:lang w:eastAsia="zh-CN"/>
        </w:rPr>
        <w:t>includ</w:t>
      </w:r>
      <w:r w:rsidR="00402960">
        <w:rPr>
          <w:rFonts w:ascii="Arial" w:hAnsi="Arial" w:cs="Arial"/>
          <w:b/>
          <w:lang w:eastAsia="zh-CN"/>
        </w:rPr>
        <w:t>e virtualized n</w:t>
      </w:r>
      <w:r w:rsidR="00402960" w:rsidRPr="0003371E">
        <w:rPr>
          <w:rFonts w:ascii="Arial" w:hAnsi="Arial" w:cs="Arial"/>
          <w:b/>
          <w:lang w:eastAsia="zh-CN"/>
        </w:rPr>
        <w:t xml:space="preserve">etwork </w:t>
      </w:r>
      <w:r w:rsidR="00402960">
        <w:rPr>
          <w:rFonts w:ascii="Arial" w:hAnsi="Arial" w:cs="Arial"/>
          <w:b/>
          <w:lang w:eastAsia="zh-CN"/>
        </w:rPr>
        <w:t>f</w:t>
      </w:r>
      <w:r w:rsidR="00402960" w:rsidRPr="0003371E">
        <w:rPr>
          <w:rFonts w:ascii="Arial" w:hAnsi="Arial" w:cs="Arial"/>
          <w:b/>
          <w:lang w:eastAsia="zh-CN"/>
        </w:rPr>
        <w:t>unctions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6044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60448">
        <w:rPr>
          <w:rFonts w:ascii="Arial" w:hAnsi="Arial" w:hint="eastAsia"/>
          <w:b/>
          <w:lang w:eastAsia="zh-CN"/>
        </w:rPr>
        <w:t>6.</w:t>
      </w:r>
      <w:r w:rsidR="007C52AD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04163">
        <w:rPr>
          <w:rFonts w:hint="eastAsia"/>
          <w:lang w:eastAsia="zh-CN"/>
        </w:rPr>
        <w:t xml:space="preserve">Configuration </w:t>
      </w:r>
      <w:r w:rsidR="002110F6">
        <w:rPr>
          <w:lang w:eastAsia="zh-CN"/>
        </w:rPr>
        <w:t xml:space="preserve">Management for </w:t>
      </w:r>
      <w:r w:rsidR="00402960" w:rsidRPr="00402960">
        <w:rPr>
          <w:lang w:eastAsia="zh-CN"/>
        </w:rPr>
        <w:t>mobile networks that include virtualized network functions</w:t>
      </w:r>
    </w:p>
    <w:p w:rsidR="00B078D6" w:rsidRDefault="00E13CB2" w:rsidP="00263D56">
      <w:pPr>
        <w:pStyle w:val="2"/>
        <w:tabs>
          <w:tab w:val="left" w:pos="2390"/>
        </w:tabs>
      </w:pPr>
      <w:r>
        <w:t>A</w:t>
      </w:r>
      <w:r w:rsidR="00B078D6">
        <w:t xml:space="preserve">cronym: </w:t>
      </w:r>
      <w:r w:rsidR="00F41A27">
        <w:tab/>
      </w:r>
      <w:r w:rsidR="00104163">
        <w:rPr>
          <w:rFonts w:hint="eastAsia"/>
          <w:lang w:eastAsia="zh-CN"/>
        </w:rPr>
        <w:t>CM</w:t>
      </w:r>
      <w:r w:rsidR="00402960">
        <w:rPr>
          <w:rFonts w:hint="eastAsia"/>
          <w:lang w:eastAsia="zh-CN"/>
        </w:rPr>
        <w:t>_</w:t>
      </w:r>
      <w:r w:rsidR="00402960">
        <w:rPr>
          <w:lang w:eastAsia="zh-CN"/>
        </w:rPr>
        <w:t>MAMO_VNF</w:t>
      </w:r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660448">
        <w:t>68</w:t>
      </w:r>
      <w:r w:rsidR="00660448" w:rsidRPr="004A71A3">
        <w:rPr>
          <w:rFonts w:hint="eastAsia"/>
          <w:lang w:eastAsia="zh-CN"/>
        </w:rPr>
        <w:t>xxxx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CD135A" w:rsidP="00A10539">
            <w:pPr>
              <w:pStyle w:val="TAC"/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60448" w:rsidRDefault="004876B9" w:rsidP="001C5C86">
      <w:pPr>
        <w:pStyle w:val="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165E38" w:rsidTr="006B4280">
        <w:tc>
          <w:tcPr>
            <w:tcW w:w="9606" w:type="dxa"/>
            <w:gridSpan w:val="3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4876B9" w:rsidRPr="00660448" w:rsidRDefault="004876B9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4876B9" w:rsidRPr="00660448" w:rsidRDefault="004876B9" w:rsidP="001C5C86">
      <w:pPr>
        <w:pStyle w:val="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A70E1E" w:rsidRDefault="00A70E1E" w:rsidP="001C5C86">
      <w:pPr>
        <w:ind w:right="-99"/>
      </w:pPr>
      <w:r w:rsidRPr="00660448">
        <w:rPr>
          <w:color w:val="BFBFBF"/>
        </w:rPr>
        <w:t>Go to §3.</w:t>
      </w:r>
    </w:p>
    <w:p w:rsidR="00A36378" w:rsidRPr="00F17FD3" w:rsidRDefault="00A36378" w:rsidP="001C5C86">
      <w:pPr>
        <w:pStyle w:val="3"/>
        <w:rPr>
          <w:color w:val="BFBFBF"/>
        </w:rPr>
      </w:pPr>
      <w:r w:rsidRPr="00F17FD3">
        <w:rPr>
          <w:color w:val="BFBFBF"/>
        </w:rPr>
        <w:lastRenderedPageBreak/>
        <w:t>2.3</w:t>
      </w:r>
      <w:r w:rsidRPr="00F17FD3">
        <w:rPr>
          <w:color w:val="BFBFBF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F17FD3" w:rsidTr="006B4280">
        <w:tc>
          <w:tcPr>
            <w:tcW w:w="9606" w:type="dxa"/>
            <w:gridSpan w:val="3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Parent Feature (or Study Item)</w:t>
            </w:r>
          </w:p>
        </w:tc>
      </w:tr>
      <w:tr w:rsidR="00052BF8" w:rsidRPr="00F17FD3" w:rsidTr="006B4280">
        <w:tc>
          <w:tcPr>
            <w:tcW w:w="1101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TS</w:t>
            </w:r>
          </w:p>
        </w:tc>
      </w:tr>
      <w:tr w:rsidR="00660448" w:rsidRPr="00F17FD3" w:rsidTr="00052BF8">
        <w:tc>
          <w:tcPr>
            <w:tcW w:w="1101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660448" w:rsidRPr="00F17FD3" w:rsidRDefault="00660448" w:rsidP="00165E38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</w:tr>
    </w:tbl>
    <w:p w:rsidR="00052BF8" w:rsidRPr="00F17FD3" w:rsidRDefault="00052BF8" w:rsidP="001C5C86">
      <w:pPr>
        <w:ind w:right="-99"/>
        <w:rPr>
          <w:b/>
          <w:color w:val="BFBFBF"/>
        </w:rPr>
      </w:pPr>
    </w:p>
    <w:p w:rsidR="00A36378" w:rsidRPr="00F17FD3" w:rsidRDefault="00A36378" w:rsidP="001C5C86">
      <w:pPr>
        <w:ind w:right="-99"/>
        <w:rPr>
          <w:color w:val="BFBFBF"/>
        </w:rPr>
      </w:pPr>
      <w:r w:rsidRPr="00F17FD3">
        <w:rPr>
          <w:color w:val="BFBFBF"/>
        </w:rPr>
        <w:t>This work item is …</w:t>
      </w:r>
      <w:r w:rsidR="002000C2" w:rsidRPr="00F17FD3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:rsidR="00A36378" w:rsidRPr="00660448" w:rsidRDefault="00A36378" w:rsidP="001C5C86">
      <w:pPr>
        <w:ind w:right="-99"/>
        <w:rPr>
          <w:b/>
          <w:color w:val="BFBFBF"/>
        </w:rPr>
      </w:pPr>
    </w:p>
    <w:p w:rsidR="00A36378" w:rsidRPr="00660448" w:rsidRDefault="00A36378" w:rsidP="00BA3A53">
      <w:pPr>
        <w:pStyle w:val="4"/>
        <w:rPr>
          <w:color w:val="BFBFBF"/>
        </w:rPr>
      </w:pPr>
      <w:r w:rsidRPr="00660448">
        <w:rPr>
          <w:color w:val="BFBFBF"/>
        </w:rPr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165E38" w:rsidTr="006B4280">
        <w:tc>
          <w:tcPr>
            <w:tcW w:w="9606" w:type="dxa"/>
            <w:gridSpan w:val="3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:rsidTr="006B4280">
        <w:tc>
          <w:tcPr>
            <w:tcW w:w="152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:rsidTr="009A3BC4">
        <w:tc>
          <w:tcPr>
            <w:tcW w:w="152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660448" w:rsidRDefault="009A3BC4" w:rsidP="001C5C86">
      <w:pPr>
        <w:ind w:right="-99"/>
        <w:rPr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165E38" w:rsidTr="009B1936">
        <w:tc>
          <w:tcPr>
            <w:tcW w:w="9606" w:type="dxa"/>
            <w:gridSpan w:val="3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source of stage 1 information</w:t>
            </w:r>
          </w:p>
        </w:tc>
      </w:tr>
      <w:tr w:rsidR="00C43D1E" w:rsidRPr="00165E38" w:rsidTr="009B1936">
        <w:tc>
          <w:tcPr>
            <w:tcW w:w="1242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:rsidTr="006B4280">
        <w:tc>
          <w:tcPr>
            <w:tcW w:w="1242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>no identified source of stage 1 information</w:t>
      </w:r>
      <w:r w:rsidRPr="00660448">
        <w:rPr>
          <w:b/>
          <w:color w:val="BFBFBF"/>
        </w:rPr>
        <w:t xml:space="preserve">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Else, corresponding stage 1 work item</w:t>
            </w:r>
          </w:p>
        </w:tc>
      </w:tr>
      <w:tr w:rsidR="003205AD" w:rsidRPr="00165E38" w:rsidTr="006B4280">
        <w:tc>
          <w:tcPr>
            <w:tcW w:w="1101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:rsidTr="003205AD">
        <w:tc>
          <w:tcPr>
            <w:tcW w:w="1101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justification</w:t>
            </w:r>
          </w:p>
        </w:tc>
      </w:tr>
      <w:tr w:rsidR="003205AD" w:rsidRPr="00165E38" w:rsidTr="006B4280">
        <w:tc>
          <w:tcPr>
            <w:tcW w:w="3227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:rsidTr="006B4280">
        <w:tc>
          <w:tcPr>
            <w:tcW w:w="3227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2 information,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790BCC" w:rsidRPr="00660448" w:rsidRDefault="00790BCC" w:rsidP="001C5C86">
      <w:pPr>
        <w:pStyle w:val="4"/>
        <w:rPr>
          <w:color w:val="BFBFBF"/>
        </w:rPr>
      </w:pPr>
      <w:r w:rsidRPr="00660448">
        <w:rPr>
          <w:color w:val="BFBFBF"/>
        </w:rPr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lastRenderedPageBreak/>
        <w:t>Go to §3.</w:t>
      </w:r>
    </w:p>
    <w:p w:rsidR="00A36378" w:rsidRPr="00660448" w:rsidRDefault="007F7421" w:rsidP="001C5C86">
      <w:pPr>
        <w:pStyle w:val="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165E38" w:rsidTr="006B4280">
        <w:tc>
          <w:tcPr>
            <w:tcW w:w="9606" w:type="dxa"/>
            <w:gridSpan w:val="4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:rsidTr="006B4280">
        <w:tc>
          <w:tcPr>
            <w:tcW w:w="1101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:rsidTr="007F7421">
        <w:tc>
          <w:tcPr>
            <w:tcW w:w="1101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5A52C7" w:rsidRDefault="00052BF8" w:rsidP="001C5C86">
      <w:pPr>
        <w:pStyle w:val="3"/>
      </w:pPr>
      <w:r w:rsidRPr="005A52C7">
        <w:t>2.4</w:t>
      </w:r>
      <w:r w:rsidR="00A36378" w:rsidRPr="005A52C7">
        <w:tab/>
      </w:r>
      <w:r w:rsidRPr="005A52C7"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5A52C7" w:rsidTr="006B4280">
        <w:tc>
          <w:tcPr>
            <w:tcW w:w="9606" w:type="dxa"/>
            <w:gridSpan w:val="3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Parent Building Block</w:t>
            </w:r>
          </w:p>
        </w:tc>
      </w:tr>
      <w:tr w:rsidR="00A36378" w:rsidRPr="005A52C7" w:rsidTr="006B4280">
        <w:tc>
          <w:tcPr>
            <w:tcW w:w="1101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TS</w:t>
            </w:r>
          </w:p>
        </w:tc>
      </w:tr>
      <w:tr w:rsidR="00A36378" w:rsidRPr="005A52C7" w:rsidTr="00790BCC">
        <w:tc>
          <w:tcPr>
            <w:tcW w:w="1101" w:type="dxa"/>
          </w:tcPr>
          <w:p w:rsidR="00A36378" w:rsidRPr="005A52C7" w:rsidRDefault="00F17FD3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68xxxx</w:t>
            </w:r>
          </w:p>
        </w:tc>
        <w:tc>
          <w:tcPr>
            <w:tcW w:w="3969" w:type="dxa"/>
          </w:tcPr>
          <w:p w:rsidR="00A36378" w:rsidRPr="005A52C7" w:rsidRDefault="005258F3" w:rsidP="00A10539">
            <w:pPr>
              <w:pStyle w:val="TAL"/>
              <w:rPr>
                <w:lang w:eastAsia="zh-CN"/>
              </w:rPr>
            </w:pPr>
            <w:r w:rsidRPr="005258F3">
              <w:rPr>
                <w:lang w:eastAsia="zh-CN"/>
              </w:rPr>
              <w:t>Management of mobile networks that include virtualized network functions</w:t>
            </w:r>
          </w:p>
        </w:tc>
        <w:tc>
          <w:tcPr>
            <w:tcW w:w="4536" w:type="dxa"/>
          </w:tcPr>
          <w:p w:rsidR="00A36378" w:rsidRPr="005A52C7" w:rsidRDefault="00A36378" w:rsidP="00A10539">
            <w:pPr>
              <w:pStyle w:val="TAL"/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2C6620" w:rsidRDefault="00660448" w:rsidP="00660448">
      <w:pPr>
        <w:rPr>
          <w:lang w:eastAsia="zh-CN"/>
        </w:rPr>
      </w:pPr>
      <w:r>
        <w:rPr>
          <w:rFonts w:hint="eastAsia"/>
          <w:lang w:eastAsia="zh-CN"/>
        </w:rPr>
        <w:t xml:space="preserve">The output of </w:t>
      </w:r>
      <w:r w:rsidRPr="00E77304">
        <w:rPr>
          <w:lang w:eastAsia="zh-CN"/>
        </w:rPr>
        <w:t>Study on Network Management of Virtualized Networks</w:t>
      </w:r>
      <w:r>
        <w:rPr>
          <w:rFonts w:hint="eastAsia"/>
          <w:lang w:eastAsia="zh-CN"/>
        </w:rPr>
        <w:t xml:space="preserve"> </w:t>
      </w:r>
      <w:r w:rsidR="002C6620">
        <w:rPr>
          <w:rFonts w:hint="eastAsia"/>
          <w:lang w:eastAsia="zh-CN"/>
        </w:rPr>
        <w:t xml:space="preserve">in </w:t>
      </w:r>
      <w:r>
        <w:rPr>
          <w:rFonts w:hint="eastAsia"/>
          <w:lang w:eastAsia="zh-CN"/>
        </w:rPr>
        <w:t>TR 32.842 has identified</w:t>
      </w:r>
      <w:r w:rsidR="002C6620">
        <w:rPr>
          <w:rFonts w:hint="eastAsia"/>
          <w:lang w:eastAsia="zh-CN"/>
        </w:rPr>
        <w:t>:</w:t>
      </w:r>
    </w:p>
    <w:p w:rsidR="008906CB" w:rsidRDefault="008906CB" w:rsidP="008906CB">
      <w:pPr>
        <w:numPr>
          <w:ilvl w:val="0"/>
          <w:numId w:val="6"/>
        </w:numPr>
        <w:overflowPunct/>
        <w:autoSpaceDE/>
        <w:autoSpaceDN/>
        <w:adjustRightInd/>
        <w:textAlignment w:val="auto"/>
      </w:pPr>
      <w:r>
        <w:t>Use case</w:t>
      </w:r>
      <w:r>
        <w:rPr>
          <w:lang w:eastAsia="zh-CN"/>
        </w:rPr>
        <w:t>s</w:t>
      </w:r>
      <w:r>
        <w:t xml:space="preserve"> for Configuration Management</w:t>
      </w:r>
      <w:r w:rsidR="000437A6">
        <w:rPr>
          <w:rFonts w:hint="eastAsia"/>
          <w:lang w:eastAsia="zh-CN"/>
        </w:rPr>
        <w:t xml:space="preserve"> (CM)</w:t>
      </w:r>
    </w:p>
    <w:p w:rsidR="00CF233F" w:rsidRDefault="000437A6" w:rsidP="00CF233F">
      <w:pPr>
        <w:numPr>
          <w:ilvl w:val="0"/>
          <w:numId w:val="6"/>
        </w:numPr>
        <w:overflowPunct/>
        <w:autoSpaceDE/>
        <w:autoSpaceDN/>
        <w:adjustRightInd/>
        <w:textAlignment w:val="auto"/>
      </w:pPr>
      <w:r>
        <w:rPr>
          <w:rFonts w:hint="eastAsia"/>
          <w:lang w:eastAsia="zh-CN"/>
        </w:rPr>
        <w:t xml:space="preserve">Potential </w:t>
      </w:r>
      <w:r w:rsidR="00CF233F">
        <w:t>requirements</w:t>
      </w:r>
      <w:r>
        <w:rPr>
          <w:rFonts w:hint="eastAsia"/>
          <w:lang w:eastAsia="zh-CN"/>
        </w:rPr>
        <w:t xml:space="preserve"> for </w:t>
      </w:r>
      <w:r>
        <w:t>Configuration Management</w:t>
      </w:r>
      <w:r>
        <w:rPr>
          <w:rFonts w:hint="eastAsia"/>
          <w:lang w:eastAsia="zh-CN"/>
        </w:rPr>
        <w:t xml:space="preserve"> (CM)</w:t>
      </w:r>
    </w:p>
    <w:p w:rsidR="00F76A4B" w:rsidRDefault="003F75FE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t>Configuration Management</w:t>
      </w:r>
      <w:r>
        <w:rPr>
          <w:rFonts w:hint="eastAsia"/>
          <w:lang w:eastAsia="zh-CN"/>
        </w:rPr>
        <w:t xml:space="preserve"> (</w:t>
      </w:r>
      <w:r w:rsidR="00475FDD">
        <w:rPr>
          <w:rFonts w:hint="eastAsia"/>
          <w:lang w:eastAsia="zh-CN"/>
        </w:rPr>
        <w:t>CM</w:t>
      </w:r>
      <w:r>
        <w:rPr>
          <w:lang w:eastAsia="zh-CN"/>
        </w:rPr>
        <w:t>)</w:t>
      </w:r>
      <w:r w:rsidR="00475FDD">
        <w:rPr>
          <w:rFonts w:hint="eastAsia"/>
          <w:lang w:eastAsia="zh-CN"/>
        </w:rPr>
        <w:t xml:space="preserve"> related </w:t>
      </w:r>
      <w:r w:rsidR="000437A6">
        <w:rPr>
          <w:rFonts w:hint="eastAsia"/>
          <w:lang w:eastAsia="zh-CN"/>
        </w:rPr>
        <w:t xml:space="preserve">E2E </w:t>
      </w:r>
      <w:r w:rsidR="00475FDD">
        <w:rPr>
          <w:rFonts w:hint="eastAsia"/>
          <w:lang w:eastAsia="zh-CN"/>
        </w:rPr>
        <w:t>procedures.</w:t>
      </w:r>
    </w:p>
    <w:p w:rsidR="000F6D6A" w:rsidRDefault="00D63B5D" w:rsidP="00660448">
      <w:pPr>
        <w:rPr>
          <w:lang w:eastAsia="zh-CN"/>
        </w:rPr>
      </w:pPr>
      <w:r>
        <w:rPr>
          <w:rFonts w:hint="eastAsia"/>
          <w:lang w:eastAsia="zh-CN"/>
        </w:rPr>
        <w:t xml:space="preserve">Based on </w:t>
      </w:r>
      <w:r w:rsidR="00F13435">
        <w:rPr>
          <w:rFonts w:hint="eastAsia"/>
          <w:lang w:eastAsia="zh-CN"/>
        </w:rPr>
        <w:t xml:space="preserve">the </w:t>
      </w:r>
      <w:r w:rsidR="00475FDD">
        <w:rPr>
          <w:rFonts w:hint="eastAsia"/>
          <w:lang w:eastAsia="zh-CN"/>
        </w:rPr>
        <w:t xml:space="preserve">recommendation of </w:t>
      </w:r>
      <w:r>
        <w:rPr>
          <w:rFonts w:hint="eastAsia"/>
          <w:lang w:eastAsia="zh-CN"/>
        </w:rPr>
        <w:t xml:space="preserve">the </w:t>
      </w:r>
      <w:r w:rsidR="00263CFE">
        <w:rPr>
          <w:rFonts w:hint="eastAsia"/>
          <w:lang w:eastAsia="zh-CN"/>
        </w:rPr>
        <w:t>study</w:t>
      </w:r>
      <w:r>
        <w:rPr>
          <w:rFonts w:hint="eastAsia"/>
          <w:lang w:eastAsia="zh-CN"/>
        </w:rPr>
        <w:t xml:space="preserve">, </w:t>
      </w:r>
      <w:r w:rsidR="00475FDD">
        <w:rPr>
          <w:rFonts w:hint="eastAsia"/>
          <w:lang w:eastAsia="zh-CN"/>
        </w:rPr>
        <w:t xml:space="preserve">CM related </w:t>
      </w:r>
      <w:r>
        <w:rPr>
          <w:rFonts w:hint="eastAsia"/>
          <w:lang w:eastAsia="zh-CN"/>
        </w:rPr>
        <w:t>n</w:t>
      </w:r>
      <w:r w:rsidR="00310CBB">
        <w:rPr>
          <w:rFonts w:hint="eastAsia"/>
          <w:lang w:eastAsia="zh-CN"/>
        </w:rPr>
        <w:t>ormative work</w:t>
      </w:r>
      <w:r w:rsidR="00850E95">
        <w:t xml:space="preserve"> </w:t>
      </w:r>
      <w:r w:rsidR="00310CBB">
        <w:rPr>
          <w:rFonts w:hint="eastAsia"/>
          <w:lang w:eastAsia="zh-CN"/>
        </w:rPr>
        <w:t>is</w:t>
      </w:r>
      <w:r w:rsidR="004139FA">
        <w:rPr>
          <w:rFonts w:hint="eastAsia"/>
          <w:lang w:eastAsia="zh-CN"/>
        </w:rPr>
        <w:t xml:space="preserve"> needed to continue </w:t>
      </w:r>
      <w:r w:rsidR="00263CFE">
        <w:rPr>
          <w:rFonts w:hint="eastAsia"/>
          <w:lang w:eastAsia="zh-CN"/>
        </w:rPr>
        <w:t>to specify</w:t>
      </w:r>
      <w:r w:rsidR="00E81E3D">
        <w:rPr>
          <w:rFonts w:hint="eastAsia"/>
          <w:lang w:eastAsia="zh-CN"/>
        </w:rPr>
        <w:t xml:space="preserve"> </w:t>
      </w:r>
      <w:r w:rsidR="001C7655">
        <w:rPr>
          <w:lang w:eastAsia="zh-CN"/>
        </w:rPr>
        <w:t>use cases</w:t>
      </w:r>
      <w:r w:rsidR="001C7655">
        <w:rPr>
          <w:rFonts w:hint="eastAsia"/>
          <w:lang w:eastAsia="zh-CN"/>
        </w:rPr>
        <w:t xml:space="preserve">, </w:t>
      </w:r>
      <w:r w:rsidR="001C7655">
        <w:rPr>
          <w:lang w:eastAsia="zh-CN"/>
        </w:rPr>
        <w:t>requirements</w:t>
      </w:r>
      <w:r w:rsidR="003F75FE">
        <w:rPr>
          <w:lang w:eastAsia="zh-CN"/>
        </w:rPr>
        <w:t>, procedures</w:t>
      </w:r>
      <w:r w:rsidR="00475FDD">
        <w:rPr>
          <w:rFonts w:hint="eastAsia"/>
          <w:lang w:eastAsia="zh-CN"/>
        </w:rPr>
        <w:t xml:space="preserve"> and solutions of Configuration M</w:t>
      </w:r>
      <w:r w:rsidR="001C7655">
        <w:rPr>
          <w:rFonts w:hint="eastAsia"/>
          <w:lang w:eastAsia="zh-CN"/>
        </w:rPr>
        <w:t xml:space="preserve">anagement </w:t>
      </w:r>
      <w:r w:rsidR="00850E95">
        <w:t xml:space="preserve">for </w:t>
      </w:r>
      <w:r w:rsidR="0030378D" w:rsidRPr="0003371E">
        <w:t xml:space="preserve">mobile networks </w:t>
      </w:r>
      <w:r w:rsidR="0030378D">
        <w:t xml:space="preserve">that include </w:t>
      </w:r>
      <w:r w:rsidR="001E2659">
        <w:rPr>
          <w:rFonts w:hint="eastAsia"/>
          <w:lang w:eastAsia="zh-CN"/>
        </w:rPr>
        <w:t>VNF</w:t>
      </w:r>
      <w:r w:rsidR="0030378D" w:rsidRPr="0003371E">
        <w:t>s</w:t>
      </w:r>
      <w:r w:rsidR="004139FA">
        <w:rPr>
          <w:rFonts w:hint="eastAsia"/>
          <w:lang w:eastAsia="zh-CN"/>
        </w:rPr>
        <w:t xml:space="preserve">. </w:t>
      </w:r>
    </w:p>
    <w:p w:rsidR="00316281" w:rsidRDefault="008A76FD" w:rsidP="00316281">
      <w:pPr>
        <w:pStyle w:val="2"/>
        <w:rPr>
          <w:lang w:eastAsia="zh-CN"/>
        </w:rPr>
      </w:pPr>
      <w:r>
        <w:t>4</w:t>
      </w:r>
      <w:r>
        <w:tab/>
        <w:t>Objective</w:t>
      </w:r>
    </w:p>
    <w:p w:rsidR="00660448" w:rsidRDefault="00660448" w:rsidP="00660448">
      <w:pPr>
        <w:rPr>
          <w:lang w:eastAsia="zh-CN"/>
        </w:rPr>
      </w:pPr>
      <w:r>
        <w:t xml:space="preserve">The </w:t>
      </w:r>
      <w:r w:rsidR="00CA1A55">
        <w:rPr>
          <w:rFonts w:hint="eastAsia"/>
          <w:lang w:eastAsia="zh-CN"/>
        </w:rPr>
        <w:t xml:space="preserve">scope </w:t>
      </w:r>
      <w:r>
        <w:t xml:space="preserve">of this </w:t>
      </w:r>
      <w:r w:rsidR="001446A3">
        <w:rPr>
          <w:rFonts w:hint="eastAsia"/>
          <w:lang w:eastAsia="zh-CN"/>
        </w:rPr>
        <w:t>work task</w:t>
      </w:r>
      <w:r>
        <w:t xml:space="preserve"> </w:t>
      </w:r>
      <w:r w:rsidR="00CA1A55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to </w:t>
      </w:r>
      <w:r w:rsidR="00263CFE">
        <w:rPr>
          <w:rFonts w:hint="eastAsia"/>
          <w:lang w:eastAsia="zh-CN"/>
        </w:rPr>
        <w:t xml:space="preserve">specify </w:t>
      </w:r>
      <w:r w:rsidR="004E6690">
        <w:rPr>
          <w:lang w:eastAsia="zh-CN"/>
        </w:rPr>
        <w:t>use cases</w:t>
      </w:r>
      <w:r w:rsidR="004E6690">
        <w:rPr>
          <w:rFonts w:hint="eastAsia"/>
          <w:lang w:eastAsia="zh-CN"/>
        </w:rPr>
        <w:t xml:space="preserve">, </w:t>
      </w:r>
      <w:r w:rsidR="004E6690">
        <w:rPr>
          <w:lang w:eastAsia="zh-CN"/>
        </w:rPr>
        <w:t>requirements</w:t>
      </w:r>
      <w:r w:rsidR="003F75FE">
        <w:rPr>
          <w:lang w:eastAsia="zh-CN"/>
        </w:rPr>
        <w:t>,</w:t>
      </w:r>
      <w:r w:rsidR="004E6690">
        <w:rPr>
          <w:rFonts w:hint="eastAsia"/>
          <w:lang w:eastAsia="zh-CN"/>
        </w:rPr>
        <w:t xml:space="preserve"> </w:t>
      </w:r>
      <w:r w:rsidR="003F75FE">
        <w:rPr>
          <w:rFonts w:hint="eastAsia"/>
          <w:lang w:eastAsia="zh-CN"/>
        </w:rPr>
        <w:t xml:space="preserve">procedures </w:t>
      </w:r>
      <w:r w:rsidR="004E6690">
        <w:rPr>
          <w:rFonts w:hint="eastAsia"/>
          <w:lang w:eastAsia="zh-CN"/>
        </w:rPr>
        <w:t>and solutions</w:t>
      </w:r>
      <w:r w:rsidR="00BA7B45">
        <w:rPr>
          <w:rFonts w:hint="eastAsia"/>
          <w:lang w:eastAsia="zh-CN"/>
        </w:rPr>
        <w:t xml:space="preserve"> </w:t>
      </w:r>
      <w:r w:rsidR="004E6690">
        <w:rPr>
          <w:rFonts w:hint="eastAsia"/>
          <w:lang w:eastAsia="zh-CN"/>
        </w:rPr>
        <w:t xml:space="preserve">of Configuration Management (CM) for </w:t>
      </w:r>
      <w:r w:rsidR="0030378D" w:rsidRPr="0030378D">
        <w:t xml:space="preserve">mobile networks </w:t>
      </w:r>
      <w:r w:rsidR="00645EAB">
        <w:rPr>
          <w:lang w:eastAsia="zh-CN"/>
        </w:rPr>
        <w:t>that</w:t>
      </w:r>
      <w:r w:rsidR="00645EAB">
        <w:rPr>
          <w:rFonts w:hint="eastAsia"/>
          <w:lang w:eastAsia="zh-CN"/>
        </w:rPr>
        <w:t xml:space="preserve"> </w:t>
      </w:r>
      <w:r w:rsidR="00645EAB">
        <w:rPr>
          <w:lang w:eastAsia="zh-CN"/>
        </w:rPr>
        <w:t>include</w:t>
      </w:r>
      <w:r w:rsidR="00645EAB">
        <w:rPr>
          <w:rFonts w:hint="eastAsia"/>
          <w:lang w:eastAsia="zh-CN"/>
        </w:rPr>
        <w:t xml:space="preserve"> </w:t>
      </w:r>
      <w:r w:rsidR="00645EAB">
        <w:rPr>
          <w:lang w:eastAsia="zh-CN"/>
        </w:rPr>
        <w:t>VNFs which can be part of EPC or IMS</w:t>
      </w:r>
      <w:r w:rsidR="00BA7B45">
        <w:rPr>
          <w:rFonts w:hint="eastAsia"/>
          <w:lang w:eastAsia="zh-CN"/>
        </w:rPr>
        <w:t xml:space="preserve">. </w:t>
      </w:r>
    </w:p>
    <w:p w:rsidR="00660448" w:rsidRDefault="00660448" w:rsidP="00660448">
      <w:r>
        <w:t xml:space="preserve">The </w:t>
      </w:r>
      <w:r w:rsidR="00CA1A55">
        <w:rPr>
          <w:rFonts w:hint="eastAsia"/>
          <w:lang w:eastAsia="zh-CN"/>
        </w:rPr>
        <w:t>objectives</w:t>
      </w:r>
      <w:r>
        <w:t xml:space="preserve"> of the </w:t>
      </w:r>
      <w:r w:rsidR="000A1A8A">
        <w:rPr>
          <w:rFonts w:hint="eastAsia"/>
          <w:lang w:eastAsia="zh-CN"/>
        </w:rPr>
        <w:t>work task</w:t>
      </w:r>
      <w:r>
        <w:rPr>
          <w:rFonts w:hint="eastAsia"/>
        </w:rPr>
        <w:t xml:space="preserve"> include</w:t>
      </w:r>
      <w:r>
        <w:t>:</w:t>
      </w:r>
    </w:p>
    <w:p w:rsidR="00F53425" w:rsidRDefault="008A3266" w:rsidP="00F53425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 xml:space="preserve">Specify </w:t>
      </w:r>
      <w:r w:rsidR="00C602C3">
        <w:rPr>
          <w:lang w:eastAsia="zh-CN"/>
        </w:rPr>
        <w:t>use cases</w:t>
      </w:r>
      <w:r w:rsidR="00C602C3">
        <w:rPr>
          <w:rFonts w:hint="eastAsia"/>
          <w:lang w:eastAsia="zh-CN"/>
        </w:rPr>
        <w:t xml:space="preserve">, </w:t>
      </w:r>
      <w:r w:rsidR="003F75FE">
        <w:rPr>
          <w:lang w:eastAsia="zh-CN"/>
        </w:rPr>
        <w:t>and</w:t>
      </w:r>
      <w:r w:rsidR="00C602C3">
        <w:rPr>
          <w:rFonts w:hint="eastAsia"/>
          <w:lang w:eastAsia="zh-CN"/>
        </w:rPr>
        <w:t xml:space="preserve"> </w:t>
      </w:r>
      <w:r w:rsidR="00C602C3">
        <w:rPr>
          <w:lang w:eastAsia="zh-CN"/>
        </w:rPr>
        <w:t>requirements</w:t>
      </w:r>
      <w:r w:rsidR="00C602C3">
        <w:rPr>
          <w:rFonts w:hint="eastAsia"/>
          <w:lang w:eastAsia="zh-CN"/>
        </w:rPr>
        <w:t xml:space="preserve"> of Configuration Management (CM) </w:t>
      </w:r>
      <w:r w:rsidR="00F53425">
        <w:rPr>
          <w:lang w:eastAsia="zh-CN"/>
        </w:rPr>
        <w:t xml:space="preserve">for </w:t>
      </w:r>
      <w:r w:rsidR="0030378D">
        <w:rPr>
          <w:lang w:eastAsia="zh-CN"/>
        </w:rPr>
        <w:t xml:space="preserve">mobile </w:t>
      </w:r>
      <w:r w:rsidR="0030378D">
        <w:t>networks that include VNFs</w:t>
      </w:r>
    </w:p>
    <w:p w:rsidR="003F75FE" w:rsidRPr="00F53425" w:rsidRDefault="003F75FE" w:rsidP="00F53425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Specify procedures</w:t>
      </w:r>
      <w:r>
        <w:rPr>
          <w:rFonts w:hint="eastAsia"/>
          <w:lang w:eastAsia="zh-CN"/>
        </w:rPr>
        <w:t xml:space="preserve"> of Configuration Management (CM) </w:t>
      </w:r>
      <w:r>
        <w:rPr>
          <w:lang w:eastAsia="zh-CN"/>
        </w:rPr>
        <w:t xml:space="preserve">for mobile </w:t>
      </w:r>
      <w:r>
        <w:t>networks that include VNFs</w:t>
      </w:r>
    </w:p>
    <w:p w:rsidR="00660448" w:rsidRDefault="008A3266" w:rsidP="00660448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</w:t>
      </w:r>
      <w:r w:rsidR="00543478">
        <w:rPr>
          <w:lang w:eastAsia="zh-CN"/>
        </w:rPr>
        <w:t>solutions</w:t>
      </w:r>
      <w:r w:rsidR="00543478">
        <w:rPr>
          <w:rFonts w:hint="eastAsia"/>
          <w:lang w:eastAsia="zh-CN"/>
        </w:rPr>
        <w:t xml:space="preserve"> of Configuration Management (CM) </w:t>
      </w:r>
      <w:r w:rsidR="00543478">
        <w:rPr>
          <w:lang w:eastAsia="zh-CN"/>
        </w:rPr>
        <w:t xml:space="preserve">for mobile </w:t>
      </w:r>
      <w:r w:rsidR="00543478">
        <w:t xml:space="preserve">networks that include VNFs, by defining a new </w:t>
      </w:r>
      <w:r w:rsidR="00543478">
        <w:rPr>
          <w:rFonts w:hint="eastAsia"/>
          <w:lang w:eastAsia="zh-CN"/>
        </w:rPr>
        <w:t xml:space="preserve">Configuration Management (CM) </w:t>
      </w:r>
      <w:r w:rsidR="00543478">
        <w:rPr>
          <w:lang w:eastAsia="zh-CN"/>
        </w:rPr>
        <w:t>IRP</w:t>
      </w:r>
      <w:r w:rsidR="00543478">
        <w:rPr>
          <w:rFonts w:hint="eastAsia"/>
          <w:lang w:eastAsia="zh-CN"/>
        </w:rPr>
        <w:t xml:space="preserve"> </w:t>
      </w:r>
      <w:r w:rsidR="00D50FB5">
        <w:rPr>
          <w:rFonts w:hint="eastAsia"/>
          <w:lang w:eastAsia="zh-CN"/>
        </w:rPr>
        <w:t xml:space="preserve">or enhance the </w:t>
      </w:r>
      <w:r w:rsidR="00543478">
        <w:rPr>
          <w:lang w:eastAsia="zh-CN"/>
        </w:rPr>
        <w:t xml:space="preserve">existing </w:t>
      </w:r>
      <w:r w:rsidR="00D50FB5">
        <w:rPr>
          <w:rFonts w:hint="eastAsia"/>
          <w:lang w:eastAsia="zh-CN"/>
        </w:rPr>
        <w:t xml:space="preserve">Configuration Management (CM) </w:t>
      </w:r>
      <w:r w:rsidR="003F75FE">
        <w:rPr>
          <w:lang w:eastAsia="zh-CN"/>
        </w:rPr>
        <w:t xml:space="preserve">IRP </w:t>
      </w:r>
      <w:r w:rsidR="00B04E29">
        <w:rPr>
          <w:lang w:eastAsia="zh-CN"/>
        </w:rPr>
        <w:t xml:space="preserve">for </w:t>
      </w:r>
      <w:r w:rsidR="0030378D">
        <w:rPr>
          <w:lang w:eastAsia="zh-CN"/>
        </w:rPr>
        <w:t xml:space="preserve">mobile </w:t>
      </w:r>
      <w:r w:rsidR="0030378D">
        <w:t>networks that include VNFs</w:t>
      </w:r>
    </w:p>
    <w:p w:rsidR="00660448" w:rsidRDefault="008A3266" w:rsidP="00B04E29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</w:t>
      </w:r>
      <w:r w:rsidR="00343997">
        <w:rPr>
          <w:rFonts w:hint="eastAsia"/>
          <w:lang w:eastAsia="zh-CN"/>
        </w:rPr>
        <w:t>or enhance related NRM</w:t>
      </w:r>
      <w:r w:rsidR="003F75FE">
        <w:rPr>
          <w:lang w:eastAsia="zh-CN"/>
        </w:rPr>
        <w:t xml:space="preserve"> IRP</w:t>
      </w:r>
      <w:r w:rsidR="00343997">
        <w:rPr>
          <w:rFonts w:hint="eastAsia"/>
          <w:lang w:eastAsia="zh-CN"/>
        </w:rPr>
        <w:t xml:space="preserve"> to support the </w:t>
      </w:r>
      <w:r w:rsidR="003F75FE">
        <w:rPr>
          <w:rFonts w:hint="eastAsia"/>
          <w:lang w:eastAsia="zh-CN"/>
        </w:rPr>
        <w:t xml:space="preserve">Configuration Management </w:t>
      </w:r>
      <w:r w:rsidR="003F75FE">
        <w:rPr>
          <w:lang w:eastAsia="zh-CN"/>
        </w:rPr>
        <w:t>(CM)</w:t>
      </w:r>
      <w:r w:rsidR="00343997">
        <w:rPr>
          <w:rFonts w:hint="eastAsia"/>
          <w:lang w:eastAsia="zh-CN"/>
        </w:rPr>
        <w:t>of</w:t>
      </w:r>
      <w:r w:rsidR="00B04E29" w:rsidRPr="00B04E29">
        <w:rPr>
          <w:lang w:eastAsia="zh-CN"/>
        </w:rPr>
        <w:t xml:space="preserve"> </w:t>
      </w:r>
      <w:r w:rsidR="0030378D">
        <w:rPr>
          <w:lang w:eastAsia="zh-CN"/>
        </w:rPr>
        <w:t xml:space="preserve">mobile </w:t>
      </w:r>
      <w:r w:rsidR="0030378D">
        <w:t>networks that include VNFs</w:t>
      </w:r>
    </w:p>
    <w:p w:rsidR="0030378D" w:rsidRDefault="003F75FE" w:rsidP="003F75FE">
      <w:pPr>
        <w:rPr>
          <w:lang w:eastAsia="zh-CN"/>
        </w:rPr>
      </w:pPr>
      <w:r>
        <w:t>This</w:t>
      </w:r>
      <w:r w:rsidRPr="00113283">
        <w:t xml:space="preserve"> </w:t>
      </w:r>
      <w:r>
        <w:rPr>
          <w:lang w:eastAsia="zh-CN"/>
        </w:rPr>
        <w:t>work</w:t>
      </w:r>
      <w:r>
        <w:rPr>
          <w:rFonts w:hint="eastAsia"/>
          <w:lang w:eastAsia="zh-CN"/>
        </w:rPr>
        <w:t xml:space="preserve"> </w:t>
      </w:r>
      <w:r w:rsidRPr="00113283">
        <w:t>w</w:t>
      </w:r>
      <w:r>
        <w:t>ill</w:t>
      </w:r>
      <w:r w:rsidRPr="00113283">
        <w:t xml:space="preserve"> </w:t>
      </w:r>
      <w:r>
        <w:t>be based on</w:t>
      </w:r>
      <w:r w:rsidRPr="00113283">
        <w:t xml:space="preserve"> </w:t>
      </w:r>
      <w:r>
        <w:t xml:space="preserve">1) </w:t>
      </w:r>
      <w:r>
        <w:rPr>
          <w:rFonts w:hint="eastAsia"/>
          <w:lang w:eastAsia="zh-CN"/>
        </w:rPr>
        <w:t>m</w:t>
      </w:r>
      <w:r>
        <w:rPr>
          <w:lang w:eastAsia="zh-CN"/>
        </w:rPr>
        <w:t>anagement concepts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 xml:space="preserve">high level </w:t>
      </w:r>
      <w:r>
        <w:rPr>
          <w:rFonts w:hint="eastAsia"/>
          <w:lang w:eastAsia="zh-CN"/>
        </w:rPr>
        <w:t xml:space="preserve">NFV management requirements and management architecture for </w:t>
      </w:r>
      <w:r w:rsidRPr="0030378D">
        <w:t xml:space="preserve">mobile networks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include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VNFs</w:t>
      </w:r>
      <w:r w:rsidR="00FB63BB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(which can be part of EPC or IMS) produced by another work task </w:t>
      </w:r>
      <w:proofErr w:type="gramStart"/>
      <w:r w:rsidR="004064C8">
        <w:rPr>
          <w:rFonts w:hint="eastAsia"/>
          <w:lang w:eastAsia="zh-CN"/>
        </w:rPr>
        <w:t>680036</w:t>
      </w:r>
      <w:r>
        <w:rPr>
          <w:lang w:eastAsia="zh-CN"/>
        </w:rPr>
        <w:t xml:space="preserve">, and 2) </w:t>
      </w:r>
      <w:r>
        <w:t>ETSI ISG NFV Group Specifications</w:t>
      </w:r>
      <w:proofErr w:type="gramEnd"/>
      <w:r>
        <w:t xml:space="preserve"> where applicable. SA5 will </w:t>
      </w:r>
      <w:r>
        <w:rPr>
          <w:rFonts w:hint="eastAsia"/>
          <w:lang w:eastAsia="zh-CN"/>
        </w:rPr>
        <w:t>coordinate</w:t>
      </w:r>
      <w:r w:rsidRPr="00113283">
        <w:t xml:space="preserve"> with ETSI </w:t>
      </w:r>
      <w:r>
        <w:t xml:space="preserve">ISG </w:t>
      </w:r>
      <w:r w:rsidRPr="00113283">
        <w:t xml:space="preserve">NFV </w:t>
      </w:r>
      <w:r>
        <w:t xml:space="preserve">as </w:t>
      </w:r>
      <w:r w:rsidRPr="00113283">
        <w:t>necessary.</w:t>
      </w:r>
    </w:p>
    <w:p w:rsidR="00650F9D" w:rsidRDefault="0030378D" w:rsidP="00650F9D">
      <w:pPr>
        <w:rPr>
          <w:lang w:eastAsia="zh-CN"/>
        </w:rPr>
      </w:pPr>
      <w:r w:rsidRPr="00E47911">
        <w:t xml:space="preserve">If </w:t>
      </w:r>
      <w:r>
        <w:rPr>
          <w:rFonts w:hint="eastAsia"/>
          <w:lang w:eastAsia="zh-CN"/>
        </w:rPr>
        <w:t xml:space="preserve">SA5 identifies issues </w:t>
      </w:r>
      <w:r>
        <w:t>in</w:t>
      </w:r>
      <w:r w:rsidRPr="00E47911">
        <w:t xml:space="preserve"> ETSI </w:t>
      </w:r>
      <w:r>
        <w:t xml:space="preserve">ISG </w:t>
      </w:r>
      <w:r w:rsidRPr="00E47911">
        <w:t xml:space="preserve">NFV </w:t>
      </w:r>
      <w:r>
        <w:t>Group S</w:t>
      </w:r>
      <w:r w:rsidRPr="00E47911">
        <w:t>pecifications</w:t>
      </w:r>
      <w:r>
        <w:t>,</w:t>
      </w:r>
      <w:r w:rsidRPr="00E47911">
        <w:t xml:space="preserve"> </w:t>
      </w:r>
      <w:r>
        <w:t>SA5</w:t>
      </w:r>
      <w:r w:rsidRPr="00E47911">
        <w:t xml:space="preserve"> sh</w:t>
      </w:r>
      <w:r>
        <w:t>ould</w:t>
      </w:r>
      <w:r w:rsidRPr="00E47911">
        <w:t xml:space="preserve"> indicate </w:t>
      </w:r>
      <w:r>
        <w:t xml:space="preserve">that </w:t>
      </w:r>
      <w:r w:rsidRPr="00E47911">
        <w:t>to ETSI</w:t>
      </w:r>
      <w:r>
        <w:t xml:space="preserve"> ISG NFV</w:t>
      </w:r>
      <w:r w:rsidRPr="00E47911">
        <w:t>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8D658B" w:rsidRPr="008D658B" w:rsidRDefault="00660448" w:rsidP="00660448">
      <w:pPr>
        <w:ind w:left="414" w:firstLine="720"/>
      </w:pPr>
      <w:r w:rsidRPr="004505F2">
        <w:t>No impact.</w:t>
      </w:r>
    </w:p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165E38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63"/>
        <w:gridCol w:w="4509"/>
        <w:gridCol w:w="560"/>
        <w:gridCol w:w="703"/>
        <w:gridCol w:w="1586"/>
        <w:gridCol w:w="1042"/>
        <w:gridCol w:w="731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C778EE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165E38">
              <w:rPr>
                <w:sz w:val="16"/>
                <w:szCs w:val="16"/>
              </w:rPr>
              <w:t>rsp</w:t>
            </w:r>
            <w:proofErr w:type="spellEnd"/>
            <w:r w:rsidR="008A76FD" w:rsidRPr="00165E38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 xml:space="preserve">2nd </w:t>
            </w:r>
            <w:proofErr w:type="spellStart"/>
            <w:r w:rsidRPr="00165E38">
              <w:rPr>
                <w:sz w:val="16"/>
                <w:szCs w:val="16"/>
              </w:rPr>
              <w:t>rsp</w:t>
            </w:r>
            <w:proofErr w:type="spellEnd"/>
            <w:r w:rsidRPr="00165E38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C778EE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 w:rsidP="008A3266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</w:t>
            </w:r>
            <w:r w:rsidR="00530A1B">
              <w:rPr>
                <w:rFonts w:ascii="SimSun" w:hAnsi="SimSun" w:hint="eastAsia"/>
                <w:sz w:val="16"/>
                <w:szCs w:val="16"/>
                <w:lang w:eastAsia="zh-CN"/>
              </w:rPr>
              <w:t>.</w:t>
            </w:r>
            <w:r w:rsidR="008A3266">
              <w:rPr>
                <w:sz w:val="16"/>
                <w:szCs w:val="16"/>
              </w:rPr>
              <w:t>xyz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AB34BC" w:rsidP="00AB34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 xml:space="preserve">Configuration Management (CM) concepts </w:t>
            </w:r>
            <w:r w:rsidR="00366107">
              <w:rPr>
                <w:sz w:val="16"/>
                <w:szCs w:val="16"/>
              </w:rPr>
              <w:t xml:space="preserve">and requirements for </w:t>
            </w:r>
            <w:r w:rsidR="000E0CDB" w:rsidRPr="000E0CDB">
              <w:rPr>
                <w:sz w:val="16"/>
                <w:szCs w:val="16"/>
              </w:rPr>
              <w:t>mobile networks that include virtualized network functions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704CD0" w:rsidP="008A32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Dec</w:t>
            </w:r>
            <w:r w:rsidR="00C778EE"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5</w:t>
            </w:r>
            <w:r w:rsidR="00366107">
              <w:rPr>
                <w:sz w:val="16"/>
                <w:szCs w:val="16"/>
              </w:rPr>
              <w:t xml:space="preserve"> SA#</w:t>
            </w:r>
            <w:r w:rsidR="008A3266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704C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Mar</w:t>
            </w:r>
            <w:r w:rsidR="00F95158">
              <w:rPr>
                <w:sz w:val="16"/>
                <w:szCs w:val="16"/>
              </w:rPr>
              <w:t>.</w:t>
            </w:r>
            <w:r w:rsidR="00877D2F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F95158">
              <w:rPr>
                <w:sz w:val="16"/>
                <w:szCs w:val="16"/>
              </w:rPr>
              <w:t>201</w:t>
            </w:r>
            <w:r w:rsidR="00F95158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366107">
              <w:rPr>
                <w:sz w:val="16"/>
                <w:szCs w:val="16"/>
              </w:rPr>
              <w:t xml:space="preserve"> SA#7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</w:tr>
      <w:tr w:rsidR="00DB72B2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B2" w:rsidRPr="00165E38" w:rsidRDefault="00DB72B2" w:rsidP="000B05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28.xxx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B2" w:rsidRPr="00C25F21" w:rsidRDefault="00DB72B2" w:rsidP="000B0519">
            <w:pPr>
              <w:pStyle w:val="TAL"/>
              <w:rPr>
                <w:sz w:val="16"/>
                <w:szCs w:val="16"/>
              </w:rPr>
            </w:pPr>
            <w:r w:rsidRPr="00C25F21"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C25F21">
              <w:rPr>
                <w:sz w:val="16"/>
                <w:szCs w:val="16"/>
                <w:lang w:eastAsia="zh-CN"/>
              </w:rPr>
              <w:t>rocedures</w:t>
            </w:r>
            <w:r w:rsidRPr="00C25F21">
              <w:rPr>
                <w:rFonts w:hint="eastAsia"/>
                <w:sz w:val="16"/>
                <w:szCs w:val="16"/>
                <w:lang w:eastAsia="zh-CN"/>
              </w:rPr>
              <w:t xml:space="preserve"> of Configuration Management (CM) </w:t>
            </w:r>
            <w:r w:rsidRPr="00C25F21">
              <w:rPr>
                <w:sz w:val="16"/>
                <w:szCs w:val="16"/>
                <w:lang w:eastAsia="zh-CN"/>
              </w:rPr>
              <w:t xml:space="preserve">for mobile </w:t>
            </w:r>
            <w:r w:rsidRPr="00C25F21">
              <w:rPr>
                <w:sz w:val="16"/>
                <w:szCs w:val="16"/>
              </w:rPr>
              <w:t>networks that include VNFs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B2" w:rsidRPr="00165E38" w:rsidRDefault="00DB72B2" w:rsidP="000B05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B2" w:rsidRPr="00165E38" w:rsidRDefault="00DB72B2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B2" w:rsidRDefault="00DB72B2" w:rsidP="00E64AA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Mar</w:t>
            </w:r>
            <w:r>
              <w:rPr>
                <w:sz w:val="16"/>
                <w:szCs w:val="16"/>
              </w:rPr>
              <w:t>.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</w:rPr>
              <w:t>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 xml:space="preserve"> SA#7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B2" w:rsidRDefault="00DB72B2" w:rsidP="00E64AA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>
              <w:rPr>
                <w:sz w:val="16"/>
                <w:szCs w:val="16"/>
              </w:rPr>
              <w:t>.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</w:rPr>
              <w:t>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 xml:space="preserve"> SA#7</w:t>
            </w: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B2" w:rsidRPr="00165E38" w:rsidRDefault="00DB72B2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95"/>
        <w:gridCol w:w="189"/>
        <w:gridCol w:w="6932"/>
        <w:gridCol w:w="1247"/>
        <w:gridCol w:w="731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BC3394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94" w:rsidRPr="000E51EF" w:rsidRDefault="00FE2578" w:rsidP="00A10539">
            <w:pPr>
              <w:pStyle w:val="TAL"/>
              <w:rPr>
                <w:sz w:val="16"/>
                <w:szCs w:val="16"/>
                <w:lang w:eastAsia="zh-CN"/>
              </w:rPr>
            </w:pPr>
            <w:hyperlink r:id="rId10" w:history="1">
              <w:r w:rsidR="000E51EF" w:rsidRPr="000E51EF">
                <w:rPr>
                  <w:sz w:val="16"/>
                  <w:szCs w:val="16"/>
                  <w:lang w:eastAsia="zh-CN"/>
                </w:rPr>
                <w:t>28.621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94" w:rsidRPr="00165E38" w:rsidRDefault="00BC3394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94" w:rsidRDefault="000E51EF" w:rsidP="00A37B87">
            <w:pPr>
              <w:pStyle w:val="TAL"/>
              <w:rPr>
                <w:rFonts w:cs="Arial"/>
                <w:color w:val="444444"/>
                <w:sz w:val="13"/>
                <w:szCs w:val="13"/>
              </w:rPr>
            </w:pPr>
            <w:r>
              <w:rPr>
                <w:rFonts w:cs="Arial"/>
                <w:color w:val="444444"/>
                <w:sz w:val="13"/>
                <w:szCs w:val="13"/>
              </w:rPr>
              <w:t>Telecommunication management; Generic Network Resource Model (NRM) Integration Reference Point (IRP);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94" w:rsidRDefault="00BA60E0" w:rsidP="00A105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667088">
              <w:rPr>
                <w:sz w:val="16"/>
                <w:szCs w:val="16"/>
              </w:rPr>
              <w:t>.2016 SA#7</w:t>
            </w: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94" w:rsidRPr="00165E38" w:rsidRDefault="00BC3394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781850" w:rsidP="00A105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</w:t>
            </w:r>
            <w:r w:rsidR="00667088">
              <w:rPr>
                <w:rFonts w:hint="eastAsia"/>
                <w:sz w:val="16"/>
                <w:szCs w:val="16"/>
                <w:lang w:eastAsia="zh-CN"/>
              </w:rPr>
              <w:t>.</w:t>
            </w:r>
            <w:r>
              <w:rPr>
                <w:rFonts w:hint="eastAsia"/>
                <w:sz w:val="16"/>
                <w:szCs w:val="16"/>
                <w:lang w:eastAsia="zh-CN"/>
              </w:rPr>
              <w:t>622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781850" w:rsidP="00A37B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color w:val="444444"/>
                <w:sz w:val="13"/>
                <w:szCs w:val="13"/>
              </w:rPr>
              <w:t>Telecommunication management; Generic Network Resource Model (NRM) Integration Reference Point (IRP); Information Service (IS)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C778EE" w:rsidP="00A105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="00667088" w:rsidRPr="00667088">
              <w:rPr>
                <w:sz w:val="16"/>
                <w:szCs w:val="16"/>
              </w:rPr>
              <w:t>.2016 SA#7</w:t>
            </w: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C324D6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6" w:rsidRPr="00165E38" w:rsidRDefault="00C324D6" w:rsidP="00E64AA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28.623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6" w:rsidRPr="00165E38" w:rsidRDefault="00C324D6" w:rsidP="00E64A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6" w:rsidRPr="00165E38" w:rsidRDefault="00C324D6" w:rsidP="00E64AAC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color w:val="444444"/>
                <w:sz w:val="13"/>
                <w:szCs w:val="13"/>
              </w:rPr>
              <w:t>Telecommunication management; Generic Network Resource Model (NRM) Integration Reference Point (IRP);Solution Set (SS) definitions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6" w:rsidRPr="00165E38" w:rsidRDefault="00C324D6" w:rsidP="00E64AAC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667088">
              <w:rPr>
                <w:sz w:val="16"/>
                <w:szCs w:val="16"/>
              </w:rPr>
              <w:t>.2016 SA#7</w:t>
            </w: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6" w:rsidRPr="00165E38" w:rsidRDefault="00C324D6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C324D6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6" w:rsidRPr="00165E38" w:rsidRDefault="00C324D6" w:rsidP="00E64AA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28.704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6" w:rsidRPr="00165E38" w:rsidRDefault="00C324D6" w:rsidP="00E64A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6" w:rsidRPr="00165E38" w:rsidRDefault="00C324D6" w:rsidP="00E64AAC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color w:val="444444"/>
                <w:sz w:val="13"/>
                <w:szCs w:val="13"/>
              </w:rPr>
              <w:t>Telecommunication management; IP Multimedia Subsystem (IMS) Network Resource Model (NRM) Integration Reference Point (IRP);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6" w:rsidRPr="00165E38" w:rsidRDefault="00C324D6" w:rsidP="00E64AAC">
            <w:pPr>
              <w:pStyle w:val="TAL"/>
              <w:rPr>
                <w:sz w:val="16"/>
                <w:szCs w:val="16"/>
              </w:rPr>
            </w:pPr>
            <w:bookmarkStart w:id="0" w:name="OLE_LINK5"/>
            <w:bookmarkStart w:id="1" w:name="OLE_LINK6"/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667088">
              <w:rPr>
                <w:sz w:val="16"/>
                <w:szCs w:val="16"/>
              </w:rPr>
              <w:t>.2016 SA#7</w:t>
            </w: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  <w:bookmarkEnd w:id="0"/>
            <w:bookmarkEnd w:id="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6" w:rsidRPr="00165E38" w:rsidRDefault="00C324D6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470387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87" w:rsidRDefault="00470387" w:rsidP="00E64AA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28.705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87" w:rsidRPr="00165E38" w:rsidRDefault="00470387" w:rsidP="00E64A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87" w:rsidRPr="00470387" w:rsidRDefault="00470387" w:rsidP="00E64AAC">
            <w:pPr>
              <w:pStyle w:val="TAL"/>
              <w:rPr>
                <w:rFonts w:cs="Arial"/>
                <w:color w:val="444444"/>
                <w:sz w:val="13"/>
                <w:szCs w:val="13"/>
              </w:rPr>
            </w:pPr>
            <w:r w:rsidRPr="00470387">
              <w:rPr>
                <w:rFonts w:cs="Arial"/>
                <w:color w:val="444444"/>
                <w:sz w:val="13"/>
                <w:szCs w:val="13"/>
              </w:rPr>
              <w:t>Telecommunication management; IP Multimedia Subsystem (IMS) Network Resource Model (NRM) Integration Reference Point (IRP); Information Service (IS)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87" w:rsidRDefault="00422F4C" w:rsidP="00E64AA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667088">
              <w:rPr>
                <w:sz w:val="16"/>
                <w:szCs w:val="16"/>
              </w:rPr>
              <w:t>.2016 SA#7</w:t>
            </w: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87" w:rsidRPr="00165E38" w:rsidRDefault="00470387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470387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87" w:rsidRDefault="00470387" w:rsidP="00E64AA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28.706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87" w:rsidRPr="00165E38" w:rsidRDefault="00470387" w:rsidP="00E64A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87" w:rsidRPr="00470387" w:rsidRDefault="00470387" w:rsidP="00E64AAC">
            <w:pPr>
              <w:pStyle w:val="TAL"/>
              <w:rPr>
                <w:rFonts w:cs="Arial"/>
                <w:color w:val="444444"/>
                <w:sz w:val="13"/>
                <w:szCs w:val="13"/>
              </w:rPr>
            </w:pPr>
            <w:r w:rsidRPr="00470387">
              <w:rPr>
                <w:rFonts w:cs="Arial"/>
                <w:color w:val="444444"/>
                <w:sz w:val="13"/>
                <w:szCs w:val="13"/>
              </w:rPr>
              <w:t>Telecommunication management; IP Multimedia Subsystem (IMS) Network Resource Model (NRM) Integration Reference Point (IRP); Solution Set (SS) definitions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87" w:rsidRDefault="00422F4C" w:rsidP="00E64AA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667088">
              <w:rPr>
                <w:sz w:val="16"/>
                <w:szCs w:val="16"/>
              </w:rPr>
              <w:t>.2016 SA#7</w:t>
            </w: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87" w:rsidRPr="00165E38" w:rsidRDefault="00470387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C324D6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6" w:rsidRPr="00165E38" w:rsidRDefault="00C324D6" w:rsidP="00E64AA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28.707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6" w:rsidRPr="00165E38" w:rsidRDefault="00C324D6" w:rsidP="00E64A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6" w:rsidRPr="00470387" w:rsidRDefault="00C324D6" w:rsidP="00E64AAC">
            <w:pPr>
              <w:pStyle w:val="TAL"/>
              <w:rPr>
                <w:sz w:val="13"/>
                <w:szCs w:val="13"/>
              </w:rPr>
            </w:pPr>
            <w:r w:rsidRPr="00470387">
              <w:rPr>
                <w:rFonts w:cs="Arial"/>
                <w:color w:val="444444"/>
                <w:sz w:val="13"/>
                <w:szCs w:val="13"/>
              </w:rPr>
              <w:t>Telecommunication management; Evolved Packet Core (EPC) Network Resource Model (NRM) Integration Reference Point (IRP);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6" w:rsidRPr="00165E38" w:rsidRDefault="00C324D6" w:rsidP="00E64AAC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667088">
              <w:rPr>
                <w:sz w:val="16"/>
                <w:szCs w:val="16"/>
              </w:rPr>
              <w:t>.2016 SA#7</w:t>
            </w: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6" w:rsidRPr="00165E38" w:rsidRDefault="00C324D6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C324D6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6" w:rsidRPr="00165E38" w:rsidRDefault="00470387" w:rsidP="00A10539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28.708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6" w:rsidRPr="00165E38" w:rsidRDefault="00C324D6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6" w:rsidRPr="00470387" w:rsidRDefault="00470387" w:rsidP="00A10539">
            <w:pPr>
              <w:pStyle w:val="TAL"/>
              <w:rPr>
                <w:sz w:val="13"/>
                <w:szCs w:val="13"/>
              </w:rPr>
            </w:pPr>
            <w:r w:rsidRPr="00470387">
              <w:rPr>
                <w:rFonts w:cs="Arial"/>
                <w:color w:val="444444"/>
                <w:sz w:val="13"/>
                <w:szCs w:val="13"/>
              </w:rPr>
              <w:t>Telecommunication management; Evolved Packet Core (EPC) Network Resource Model (NRM) Integration Reference Point (IRP); Information Service (IS)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6" w:rsidRPr="00165E38" w:rsidRDefault="00422F4C" w:rsidP="00A10539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667088">
              <w:rPr>
                <w:sz w:val="16"/>
                <w:szCs w:val="16"/>
              </w:rPr>
              <w:t>.2016 SA#7</w:t>
            </w: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6" w:rsidRPr="00165E38" w:rsidRDefault="00C324D6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C324D6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6" w:rsidRPr="00165E38" w:rsidRDefault="00470387" w:rsidP="00A10539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28.709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6" w:rsidRPr="00165E38" w:rsidRDefault="00C324D6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6" w:rsidRPr="00470387" w:rsidRDefault="00470387" w:rsidP="00A10539">
            <w:pPr>
              <w:pStyle w:val="TAL"/>
              <w:rPr>
                <w:sz w:val="13"/>
                <w:szCs w:val="13"/>
              </w:rPr>
            </w:pPr>
            <w:r w:rsidRPr="00470387">
              <w:rPr>
                <w:rFonts w:cs="Arial"/>
                <w:color w:val="444444"/>
                <w:sz w:val="13"/>
                <w:szCs w:val="13"/>
              </w:rPr>
              <w:t>Telecommunication management; Evolved Packet Core (EPC) Network Resource Model (NRM) Integration Reference Point (IRP); Solution Set (SS) definitions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6" w:rsidRPr="00165E38" w:rsidRDefault="00422F4C" w:rsidP="00A10539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667088">
              <w:rPr>
                <w:sz w:val="16"/>
                <w:szCs w:val="16"/>
              </w:rPr>
              <w:t>.2016 SA#7</w:t>
            </w: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D6" w:rsidRPr="00165E38" w:rsidRDefault="00C324D6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0694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Default="0010694C" w:rsidP="00A105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32.661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Pr="00165E38" w:rsidRDefault="0010694C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Pr="00470387" w:rsidRDefault="0010694C" w:rsidP="00A10539">
            <w:pPr>
              <w:pStyle w:val="TAL"/>
              <w:rPr>
                <w:rFonts w:cs="Arial"/>
                <w:color w:val="444444"/>
                <w:sz w:val="13"/>
                <w:szCs w:val="13"/>
              </w:rPr>
            </w:pPr>
            <w:r>
              <w:rPr>
                <w:rFonts w:cs="Arial"/>
                <w:color w:val="444444"/>
                <w:sz w:val="13"/>
                <w:szCs w:val="13"/>
              </w:rPr>
              <w:t>Telecommunication management; Configuration Management (CM); Kernel CM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Pr="00165E38" w:rsidRDefault="0010694C" w:rsidP="00E64AA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667088">
              <w:rPr>
                <w:sz w:val="16"/>
                <w:szCs w:val="16"/>
              </w:rPr>
              <w:t>.2016 SA#7</w:t>
            </w: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Pr="00165E38" w:rsidRDefault="0010694C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0694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Default="0010694C" w:rsidP="00A105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32.662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Pr="00165E38" w:rsidRDefault="0010694C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Pr="00470387" w:rsidRDefault="0010694C" w:rsidP="00A10539">
            <w:pPr>
              <w:pStyle w:val="TAL"/>
              <w:rPr>
                <w:rFonts w:cs="Arial"/>
                <w:color w:val="444444"/>
                <w:sz w:val="13"/>
                <w:szCs w:val="13"/>
              </w:rPr>
            </w:pPr>
            <w:r>
              <w:rPr>
                <w:rFonts w:cs="Arial"/>
                <w:color w:val="444444"/>
                <w:sz w:val="13"/>
                <w:szCs w:val="13"/>
              </w:rPr>
              <w:t>Telecommunication management; Configuration Management (CM); Kernel CM Information Service (IS)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Pr="00165E38" w:rsidRDefault="0010694C" w:rsidP="00E64AA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667088">
              <w:rPr>
                <w:sz w:val="16"/>
                <w:szCs w:val="16"/>
              </w:rPr>
              <w:t>.2016 SA#7</w:t>
            </w: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Pr="00165E38" w:rsidRDefault="0010694C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0694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Default="0010694C" w:rsidP="00A105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32.666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Pr="00165E38" w:rsidRDefault="0010694C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Pr="00470387" w:rsidRDefault="0010694C" w:rsidP="00A10539">
            <w:pPr>
              <w:pStyle w:val="TAL"/>
              <w:rPr>
                <w:rFonts w:cs="Arial"/>
                <w:color w:val="444444"/>
                <w:sz w:val="13"/>
                <w:szCs w:val="13"/>
              </w:rPr>
            </w:pPr>
            <w:r>
              <w:rPr>
                <w:rFonts w:cs="Arial"/>
                <w:color w:val="444444"/>
                <w:sz w:val="13"/>
                <w:szCs w:val="13"/>
              </w:rPr>
              <w:t>Telecommunication management; Configuration Management (CM); Kernel CM Integration Reference Point (IRP); Solution Set (SS) definitions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Pr="00165E38" w:rsidRDefault="0010694C" w:rsidP="00E64AAC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667088">
              <w:rPr>
                <w:sz w:val="16"/>
                <w:szCs w:val="16"/>
              </w:rPr>
              <w:t>.2016 SA#7</w:t>
            </w: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Pr="00165E38" w:rsidRDefault="0010694C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0694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Default="0010694C" w:rsidP="00A105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32.601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Pr="00165E38" w:rsidRDefault="0010694C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Default="0010694C" w:rsidP="00A10539">
            <w:pPr>
              <w:pStyle w:val="TAL"/>
              <w:rPr>
                <w:rFonts w:cs="Arial"/>
                <w:color w:val="444444"/>
                <w:sz w:val="13"/>
                <w:szCs w:val="13"/>
              </w:rPr>
            </w:pPr>
            <w:r>
              <w:rPr>
                <w:rFonts w:cs="Arial"/>
                <w:color w:val="444444"/>
                <w:sz w:val="13"/>
                <w:szCs w:val="13"/>
              </w:rPr>
              <w:t>Telecommunication management; Configuration Management (CM); Basic CM Integration Reference Point (IRP);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Pr="00165E38" w:rsidRDefault="0010694C" w:rsidP="00E64AAC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667088">
              <w:rPr>
                <w:sz w:val="16"/>
                <w:szCs w:val="16"/>
              </w:rPr>
              <w:t>.2016 SA#7</w:t>
            </w: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Pr="00165E38" w:rsidRDefault="0010694C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0694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Default="0010694C" w:rsidP="00A105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32.602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Pr="00165E38" w:rsidRDefault="0010694C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Default="0010694C" w:rsidP="00A10539">
            <w:pPr>
              <w:pStyle w:val="TAL"/>
              <w:rPr>
                <w:rFonts w:cs="Arial"/>
                <w:color w:val="444444"/>
                <w:sz w:val="13"/>
                <w:szCs w:val="13"/>
              </w:rPr>
            </w:pPr>
            <w:r>
              <w:rPr>
                <w:rFonts w:cs="Arial"/>
                <w:color w:val="444444"/>
                <w:sz w:val="13"/>
                <w:szCs w:val="13"/>
              </w:rPr>
              <w:t>Telecommunication management; Configuration Management (CM); Basic CM Integration Reference Point (IRP); Information Service (IS)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Default="0010694C" w:rsidP="00E64AA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667088">
              <w:rPr>
                <w:sz w:val="16"/>
                <w:szCs w:val="16"/>
              </w:rPr>
              <w:t>.2016 SA#7</w:t>
            </w: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Pr="00165E38" w:rsidRDefault="0010694C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0694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Default="0010694C" w:rsidP="00A105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32.606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Pr="00165E38" w:rsidRDefault="0010694C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Default="0010694C" w:rsidP="00A10539">
            <w:pPr>
              <w:pStyle w:val="TAL"/>
              <w:rPr>
                <w:rFonts w:cs="Arial"/>
                <w:color w:val="444444"/>
                <w:sz w:val="13"/>
                <w:szCs w:val="13"/>
              </w:rPr>
            </w:pPr>
            <w:r>
              <w:rPr>
                <w:rFonts w:cs="Arial"/>
                <w:color w:val="444444"/>
                <w:sz w:val="13"/>
                <w:szCs w:val="13"/>
              </w:rPr>
              <w:t>Telecommunication management; Configuration Management (CM); Basic CM Integration Reference Point (IRP); Solution Set (SS) definitions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Default="0010694C" w:rsidP="00E64AA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667088">
              <w:rPr>
                <w:sz w:val="16"/>
                <w:szCs w:val="16"/>
              </w:rPr>
              <w:t>.2016 SA#7</w:t>
            </w: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Pr="00165E38" w:rsidRDefault="0010694C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0694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Default="0010694C" w:rsidP="00A105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32.611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Pr="00165E38" w:rsidRDefault="0010694C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Default="0010694C" w:rsidP="00A10539">
            <w:pPr>
              <w:pStyle w:val="TAL"/>
              <w:rPr>
                <w:rFonts w:cs="Arial"/>
                <w:color w:val="444444"/>
                <w:sz w:val="13"/>
                <w:szCs w:val="13"/>
              </w:rPr>
            </w:pPr>
            <w:r>
              <w:rPr>
                <w:rFonts w:cs="Arial"/>
                <w:color w:val="444444"/>
                <w:sz w:val="13"/>
                <w:szCs w:val="13"/>
              </w:rPr>
              <w:t>Telecommunication management; Configuration Management (CM); Bulk CM Integration Reference Point (IRP):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Pr="00165E38" w:rsidRDefault="0010694C" w:rsidP="00E64AAC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667088">
              <w:rPr>
                <w:sz w:val="16"/>
                <w:szCs w:val="16"/>
              </w:rPr>
              <w:t>.2016 SA#7</w:t>
            </w: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Pr="00165E38" w:rsidRDefault="0010694C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0694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Default="0010694C" w:rsidP="00A105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32.612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Pr="00165E38" w:rsidRDefault="0010694C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Default="0010694C" w:rsidP="00A10539">
            <w:pPr>
              <w:pStyle w:val="TAL"/>
              <w:rPr>
                <w:rFonts w:cs="Arial"/>
                <w:color w:val="444444"/>
                <w:sz w:val="13"/>
                <w:szCs w:val="13"/>
              </w:rPr>
            </w:pPr>
            <w:r>
              <w:rPr>
                <w:rFonts w:cs="Arial"/>
                <w:color w:val="444444"/>
                <w:sz w:val="13"/>
                <w:szCs w:val="13"/>
              </w:rPr>
              <w:t>Telecommunication management; Configuration Management (CM); Bulk CM Integration Reference Point (IRP): Information Service (IS)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Pr="00165E38" w:rsidRDefault="0010694C" w:rsidP="00E64AAC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667088">
              <w:rPr>
                <w:sz w:val="16"/>
                <w:szCs w:val="16"/>
              </w:rPr>
              <w:t>.2016 SA#7</w:t>
            </w: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Pr="00165E38" w:rsidRDefault="0010694C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0694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Default="0010694C" w:rsidP="00A105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32.616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Pr="00165E38" w:rsidRDefault="0010694C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Default="0010694C" w:rsidP="00A10539">
            <w:pPr>
              <w:pStyle w:val="TAL"/>
              <w:rPr>
                <w:rFonts w:cs="Arial"/>
                <w:color w:val="444444"/>
                <w:sz w:val="13"/>
                <w:szCs w:val="13"/>
              </w:rPr>
            </w:pPr>
            <w:r>
              <w:rPr>
                <w:rFonts w:cs="Arial"/>
                <w:color w:val="444444"/>
                <w:sz w:val="13"/>
                <w:szCs w:val="13"/>
              </w:rPr>
              <w:t>Telecommunication management; Configuration Management (CM); Bulk CM Integration Reference Point (IRP); Solution Set (SS) definitions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Pr="00165E38" w:rsidRDefault="0010694C" w:rsidP="00E64AAC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667088">
              <w:rPr>
                <w:sz w:val="16"/>
                <w:szCs w:val="16"/>
              </w:rPr>
              <w:t>.2016 SA#7</w:t>
            </w: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94C" w:rsidRPr="00165E38" w:rsidRDefault="0010694C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067741" w:rsidRDefault="00CB4B5A" w:rsidP="00067741">
      <w:pPr>
        <w:spacing w:after="0"/>
        <w:ind w:left="1134" w:right="-99"/>
      </w:pPr>
      <w:r>
        <w:rPr>
          <w:rFonts w:hint="eastAsia"/>
          <w:lang w:val="fr-FR" w:eastAsia="zh-CN"/>
        </w:rPr>
        <w:t>ZTE Corporation  Zhu Weihong</w:t>
      </w:r>
      <w:r w:rsidR="00660448" w:rsidRPr="00994072">
        <w:rPr>
          <w:lang w:val="fr-FR"/>
        </w:rPr>
        <w:t xml:space="preserve"> </w:t>
      </w:r>
      <w:r w:rsidR="00660448">
        <w:rPr>
          <w:lang w:val="fr-FR"/>
        </w:rPr>
        <w:t>(</w:t>
      </w:r>
      <w:r>
        <w:rPr>
          <w:rFonts w:hint="eastAsia"/>
          <w:lang w:eastAsia="zh-CN"/>
        </w:rPr>
        <w:t>zhu.weihong@zte.com.cn</w:t>
      </w:r>
      <w:r w:rsidR="00660448">
        <w:rPr>
          <w:lang w:val="fr-FR"/>
        </w:rPr>
        <w:t>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165E38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CB4B5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E80A9B" w:rsidRPr="00165E38" w:rsidTr="006C647A">
        <w:trPr>
          <w:jc w:val="center"/>
        </w:trPr>
        <w:tc>
          <w:tcPr>
            <w:tcW w:w="0" w:type="auto"/>
          </w:tcPr>
          <w:p w:rsidR="00E80A9B" w:rsidRPr="00165E38" w:rsidRDefault="00E80A9B" w:rsidP="00E64AAC">
            <w:pPr>
              <w:pStyle w:val="TAL"/>
            </w:pPr>
            <w:r>
              <w:t>Nokia Networks</w:t>
            </w:r>
          </w:p>
        </w:tc>
      </w:tr>
      <w:tr w:rsidR="00E80A9B" w:rsidRPr="00165E38" w:rsidTr="006C647A">
        <w:trPr>
          <w:jc w:val="center"/>
        </w:trPr>
        <w:tc>
          <w:tcPr>
            <w:tcW w:w="0" w:type="auto"/>
          </w:tcPr>
          <w:p w:rsidR="00E80A9B" w:rsidRPr="00165E38" w:rsidRDefault="00E80A9B" w:rsidP="00E64AA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E80A9B" w:rsidRPr="00165E38" w:rsidTr="006C647A">
        <w:trPr>
          <w:jc w:val="center"/>
        </w:trPr>
        <w:tc>
          <w:tcPr>
            <w:tcW w:w="0" w:type="auto"/>
          </w:tcPr>
          <w:p w:rsidR="00E80A9B" w:rsidRPr="00165E38" w:rsidRDefault="00E80A9B" w:rsidP="00E64AA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E80A9B" w:rsidRPr="00165E38" w:rsidTr="006C647A">
        <w:trPr>
          <w:jc w:val="center"/>
        </w:trPr>
        <w:tc>
          <w:tcPr>
            <w:tcW w:w="0" w:type="auto"/>
          </w:tcPr>
          <w:p w:rsidR="00E80A9B" w:rsidRPr="00165E38" w:rsidRDefault="00E80A9B" w:rsidP="001C5C86">
            <w:pPr>
              <w:pStyle w:val="TAL"/>
            </w:pPr>
          </w:p>
        </w:tc>
      </w:tr>
      <w:tr w:rsidR="00E80A9B" w:rsidRPr="00165E38" w:rsidTr="006C647A">
        <w:trPr>
          <w:jc w:val="center"/>
        </w:trPr>
        <w:tc>
          <w:tcPr>
            <w:tcW w:w="0" w:type="auto"/>
          </w:tcPr>
          <w:p w:rsidR="00E80A9B" w:rsidRPr="00165E38" w:rsidRDefault="00E80A9B" w:rsidP="001C5C86">
            <w:pPr>
              <w:pStyle w:val="TAL"/>
            </w:pPr>
          </w:p>
        </w:tc>
      </w:tr>
      <w:tr w:rsidR="00E80A9B" w:rsidRPr="00165E38" w:rsidTr="006C647A">
        <w:trPr>
          <w:jc w:val="center"/>
        </w:trPr>
        <w:tc>
          <w:tcPr>
            <w:tcW w:w="0" w:type="auto"/>
          </w:tcPr>
          <w:p w:rsidR="00E80A9B" w:rsidRPr="00165E38" w:rsidRDefault="00E80A9B" w:rsidP="001C5C86">
            <w:pPr>
              <w:pStyle w:val="TAL"/>
            </w:pPr>
          </w:p>
        </w:tc>
      </w:tr>
      <w:tr w:rsidR="00E80A9B" w:rsidRPr="00165E38" w:rsidTr="006C647A">
        <w:trPr>
          <w:jc w:val="center"/>
        </w:trPr>
        <w:tc>
          <w:tcPr>
            <w:tcW w:w="0" w:type="auto"/>
          </w:tcPr>
          <w:p w:rsidR="00E80A9B" w:rsidRPr="00165E38" w:rsidRDefault="00E80A9B" w:rsidP="001C5C86">
            <w:pPr>
              <w:pStyle w:val="TAL"/>
            </w:pPr>
          </w:p>
        </w:tc>
      </w:tr>
      <w:tr w:rsidR="00E80A9B" w:rsidRPr="00165E38" w:rsidTr="006C647A">
        <w:trPr>
          <w:jc w:val="center"/>
        </w:trPr>
        <w:tc>
          <w:tcPr>
            <w:tcW w:w="0" w:type="auto"/>
          </w:tcPr>
          <w:p w:rsidR="00E80A9B" w:rsidRPr="00165E38" w:rsidRDefault="00E80A9B" w:rsidP="001C5C86">
            <w:pPr>
              <w:pStyle w:val="TAL"/>
            </w:pPr>
          </w:p>
        </w:tc>
      </w:tr>
      <w:tr w:rsidR="00E80A9B" w:rsidRPr="00165E38" w:rsidTr="006C647A">
        <w:trPr>
          <w:jc w:val="center"/>
        </w:trPr>
        <w:tc>
          <w:tcPr>
            <w:tcW w:w="0" w:type="auto"/>
          </w:tcPr>
          <w:p w:rsidR="00E80A9B" w:rsidRPr="00165E38" w:rsidRDefault="00E80A9B" w:rsidP="001C5C86">
            <w:pPr>
              <w:pStyle w:val="TAL"/>
            </w:pPr>
          </w:p>
        </w:tc>
      </w:tr>
      <w:tr w:rsidR="00E80A9B" w:rsidRPr="00165E38" w:rsidTr="006C647A">
        <w:trPr>
          <w:jc w:val="center"/>
        </w:trPr>
        <w:tc>
          <w:tcPr>
            <w:tcW w:w="0" w:type="auto"/>
          </w:tcPr>
          <w:p w:rsidR="00E80A9B" w:rsidRPr="00165E38" w:rsidRDefault="00E80A9B" w:rsidP="001C5C86">
            <w:pPr>
              <w:pStyle w:val="TAL"/>
            </w:pPr>
          </w:p>
        </w:tc>
      </w:tr>
      <w:tr w:rsidR="00E80A9B" w:rsidRPr="00165E38" w:rsidTr="006C647A">
        <w:trPr>
          <w:jc w:val="center"/>
        </w:trPr>
        <w:tc>
          <w:tcPr>
            <w:tcW w:w="0" w:type="auto"/>
          </w:tcPr>
          <w:p w:rsidR="00E80A9B" w:rsidRPr="00165E38" w:rsidRDefault="00E80A9B" w:rsidP="001C5C86">
            <w:pPr>
              <w:pStyle w:val="TAL"/>
            </w:pPr>
          </w:p>
        </w:tc>
      </w:tr>
    </w:tbl>
    <w:p w:rsidR="00067741" w:rsidRPr="00557B2E" w:rsidRDefault="00067741" w:rsidP="00067741"/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46A" w:rsidRDefault="00AF246A">
      <w:r>
        <w:separator/>
      </w:r>
    </w:p>
  </w:endnote>
  <w:endnote w:type="continuationSeparator" w:id="0">
    <w:p w:rsidR="00AF246A" w:rsidRDefault="00AF24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46A" w:rsidRDefault="00AF246A">
      <w:r>
        <w:separator/>
      </w:r>
    </w:p>
  </w:footnote>
  <w:footnote w:type="continuationSeparator" w:id="0">
    <w:p w:rsidR="00AF246A" w:rsidRDefault="00AF24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2539ED"/>
    <w:multiLevelType w:val="hybridMultilevel"/>
    <w:tmpl w:val="DB1A2E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12"/>
  </w:num>
  <w:num w:numId="6">
    <w:abstractNumId w:val="9"/>
  </w:num>
  <w:num w:numId="7">
    <w:abstractNumId w:val="7"/>
  </w:num>
  <w:num w:numId="8">
    <w:abstractNumId w:val="10"/>
  </w:num>
  <w:num w:numId="9">
    <w:abstractNumId w:val="11"/>
  </w:num>
  <w:num w:numId="10">
    <w:abstractNumId w:val="8"/>
  </w:num>
  <w:num w:numId="11">
    <w:abstractNumId w:val="2"/>
  </w:num>
  <w:num w:numId="12">
    <w:abstractNumId w:val="1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07C36"/>
    <w:rsid w:val="000122E1"/>
    <w:rsid w:val="000205C5"/>
    <w:rsid w:val="00037C06"/>
    <w:rsid w:val="00037C5A"/>
    <w:rsid w:val="000437A6"/>
    <w:rsid w:val="00052BF8"/>
    <w:rsid w:val="00057116"/>
    <w:rsid w:val="000637C0"/>
    <w:rsid w:val="00067741"/>
    <w:rsid w:val="00070CB6"/>
    <w:rsid w:val="000A1A8A"/>
    <w:rsid w:val="000A1C66"/>
    <w:rsid w:val="000A7501"/>
    <w:rsid w:val="000B0519"/>
    <w:rsid w:val="000B61FD"/>
    <w:rsid w:val="000E0CDB"/>
    <w:rsid w:val="000E51EF"/>
    <w:rsid w:val="000E5309"/>
    <w:rsid w:val="000E55AD"/>
    <w:rsid w:val="000F36DE"/>
    <w:rsid w:val="000F6D6A"/>
    <w:rsid w:val="00103DB1"/>
    <w:rsid w:val="00104163"/>
    <w:rsid w:val="0010694C"/>
    <w:rsid w:val="001173A8"/>
    <w:rsid w:val="0014088E"/>
    <w:rsid w:val="001446A3"/>
    <w:rsid w:val="0014790C"/>
    <w:rsid w:val="0015622E"/>
    <w:rsid w:val="00163A81"/>
    <w:rsid w:val="00165E38"/>
    <w:rsid w:val="00181371"/>
    <w:rsid w:val="0019155A"/>
    <w:rsid w:val="00192C02"/>
    <w:rsid w:val="00193E29"/>
    <w:rsid w:val="001A0B83"/>
    <w:rsid w:val="001A2A8F"/>
    <w:rsid w:val="001C5C86"/>
    <w:rsid w:val="001C7655"/>
    <w:rsid w:val="001E0BFC"/>
    <w:rsid w:val="001E2659"/>
    <w:rsid w:val="001E551B"/>
    <w:rsid w:val="001F160E"/>
    <w:rsid w:val="001F471E"/>
    <w:rsid w:val="002000C2"/>
    <w:rsid w:val="002078E4"/>
    <w:rsid w:val="00210211"/>
    <w:rsid w:val="002110F6"/>
    <w:rsid w:val="002370D2"/>
    <w:rsid w:val="0024786B"/>
    <w:rsid w:val="0025789C"/>
    <w:rsid w:val="00263CFE"/>
    <w:rsid w:val="00263D56"/>
    <w:rsid w:val="0029205A"/>
    <w:rsid w:val="00297523"/>
    <w:rsid w:val="002A2EE2"/>
    <w:rsid w:val="002C12B2"/>
    <w:rsid w:val="002C6620"/>
    <w:rsid w:val="002E7A9E"/>
    <w:rsid w:val="0030378D"/>
    <w:rsid w:val="00310CBB"/>
    <w:rsid w:val="00316281"/>
    <w:rsid w:val="003205AD"/>
    <w:rsid w:val="00322753"/>
    <w:rsid w:val="0033145A"/>
    <w:rsid w:val="003337B4"/>
    <w:rsid w:val="00335FB2"/>
    <w:rsid w:val="00343997"/>
    <w:rsid w:val="00344158"/>
    <w:rsid w:val="00346D90"/>
    <w:rsid w:val="00350AC5"/>
    <w:rsid w:val="003624E3"/>
    <w:rsid w:val="00366107"/>
    <w:rsid w:val="0036695E"/>
    <w:rsid w:val="003678DE"/>
    <w:rsid w:val="003A1EB0"/>
    <w:rsid w:val="003A7B1A"/>
    <w:rsid w:val="003C33D3"/>
    <w:rsid w:val="003C6DA6"/>
    <w:rsid w:val="003D4B50"/>
    <w:rsid w:val="003E7E86"/>
    <w:rsid w:val="003F268E"/>
    <w:rsid w:val="003F75FE"/>
    <w:rsid w:val="003F7B3D"/>
    <w:rsid w:val="00402960"/>
    <w:rsid w:val="00405423"/>
    <w:rsid w:val="004064C8"/>
    <w:rsid w:val="004139FA"/>
    <w:rsid w:val="00417655"/>
    <w:rsid w:val="00422F4C"/>
    <w:rsid w:val="004236E1"/>
    <w:rsid w:val="004274D5"/>
    <w:rsid w:val="0043745F"/>
    <w:rsid w:val="0044029F"/>
    <w:rsid w:val="00463919"/>
    <w:rsid w:val="00464788"/>
    <w:rsid w:val="00470387"/>
    <w:rsid w:val="00475404"/>
    <w:rsid w:val="00475FDD"/>
    <w:rsid w:val="0048267C"/>
    <w:rsid w:val="004876B9"/>
    <w:rsid w:val="00493A79"/>
    <w:rsid w:val="004A6A60"/>
    <w:rsid w:val="004B1B3D"/>
    <w:rsid w:val="004B36FB"/>
    <w:rsid w:val="004B3CC0"/>
    <w:rsid w:val="004E3A94"/>
    <w:rsid w:val="004E6690"/>
    <w:rsid w:val="004E6F8A"/>
    <w:rsid w:val="004F51D4"/>
    <w:rsid w:val="004F582A"/>
    <w:rsid w:val="004F5BBC"/>
    <w:rsid w:val="00501ACE"/>
    <w:rsid w:val="00503E1E"/>
    <w:rsid w:val="00513562"/>
    <w:rsid w:val="00525263"/>
    <w:rsid w:val="005258F3"/>
    <w:rsid w:val="00530A1B"/>
    <w:rsid w:val="00543478"/>
    <w:rsid w:val="00546918"/>
    <w:rsid w:val="005573BB"/>
    <w:rsid w:val="00557B2E"/>
    <w:rsid w:val="00561267"/>
    <w:rsid w:val="00590087"/>
    <w:rsid w:val="005A52C7"/>
    <w:rsid w:val="005C4F58"/>
    <w:rsid w:val="005D3FEC"/>
    <w:rsid w:val="005D43D4"/>
    <w:rsid w:val="005D44BE"/>
    <w:rsid w:val="005E68F9"/>
    <w:rsid w:val="00603D75"/>
    <w:rsid w:val="00611EC4"/>
    <w:rsid w:val="00620B3F"/>
    <w:rsid w:val="00624753"/>
    <w:rsid w:val="006347A8"/>
    <w:rsid w:val="00637489"/>
    <w:rsid w:val="006418C6"/>
    <w:rsid w:val="00645EAB"/>
    <w:rsid w:val="00650F9D"/>
    <w:rsid w:val="00654893"/>
    <w:rsid w:val="00660448"/>
    <w:rsid w:val="00664CD5"/>
    <w:rsid w:val="00667088"/>
    <w:rsid w:val="00671BBB"/>
    <w:rsid w:val="00681068"/>
    <w:rsid w:val="00682237"/>
    <w:rsid w:val="0068705C"/>
    <w:rsid w:val="006B4280"/>
    <w:rsid w:val="006C647A"/>
    <w:rsid w:val="006E3178"/>
    <w:rsid w:val="007001C4"/>
    <w:rsid w:val="00704CD0"/>
    <w:rsid w:val="00707673"/>
    <w:rsid w:val="007244DC"/>
    <w:rsid w:val="00727150"/>
    <w:rsid w:val="0073080F"/>
    <w:rsid w:val="00735396"/>
    <w:rsid w:val="00742F0A"/>
    <w:rsid w:val="00750CD1"/>
    <w:rsid w:val="0075252A"/>
    <w:rsid w:val="00764B84"/>
    <w:rsid w:val="00771F68"/>
    <w:rsid w:val="0078034D"/>
    <w:rsid w:val="00781850"/>
    <w:rsid w:val="00790BCC"/>
    <w:rsid w:val="00791592"/>
    <w:rsid w:val="00796321"/>
    <w:rsid w:val="007974F5"/>
    <w:rsid w:val="007B0F49"/>
    <w:rsid w:val="007C52AD"/>
    <w:rsid w:val="007C5316"/>
    <w:rsid w:val="007C7E14"/>
    <w:rsid w:val="007D1C8C"/>
    <w:rsid w:val="007D4898"/>
    <w:rsid w:val="007E4DAF"/>
    <w:rsid w:val="007F0869"/>
    <w:rsid w:val="007F19BB"/>
    <w:rsid w:val="007F7421"/>
    <w:rsid w:val="00813EEC"/>
    <w:rsid w:val="00817E4E"/>
    <w:rsid w:val="008223B0"/>
    <w:rsid w:val="0084090C"/>
    <w:rsid w:val="00840CF1"/>
    <w:rsid w:val="00850E95"/>
    <w:rsid w:val="008732AD"/>
    <w:rsid w:val="00877D2F"/>
    <w:rsid w:val="0088222A"/>
    <w:rsid w:val="008906CB"/>
    <w:rsid w:val="00891239"/>
    <w:rsid w:val="00895126"/>
    <w:rsid w:val="008A3266"/>
    <w:rsid w:val="008A76FD"/>
    <w:rsid w:val="008B2D09"/>
    <w:rsid w:val="008B2E9E"/>
    <w:rsid w:val="008C537F"/>
    <w:rsid w:val="008D0731"/>
    <w:rsid w:val="008D658B"/>
    <w:rsid w:val="008D7646"/>
    <w:rsid w:val="008E0FC9"/>
    <w:rsid w:val="008E148E"/>
    <w:rsid w:val="008F0FB9"/>
    <w:rsid w:val="0090099F"/>
    <w:rsid w:val="00902CFF"/>
    <w:rsid w:val="00903D8B"/>
    <w:rsid w:val="00911BA3"/>
    <w:rsid w:val="00912E7A"/>
    <w:rsid w:val="00916313"/>
    <w:rsid w:val="0092539A"/>
    <w:rsid w:val="00932B9B"/>
    <w:rsid w:val="009437A2"/>
    <w:rsid w:val="00944B28"/>
    <w:rsid w:val="00985B73"/>
    <w:rsid w:val="009870A7"/>
    <w:rsid w:val="009956A4"/>
    <w:rsid w:val="009A3BC4"/>
    <w:rsid w:val="009A5AFD"/>
    <w:rsid w:val="009B1936"/>
    <w:rsid w:val="009C2845"/>
    <w:rsid w:val="009D1771"/>
    <w:rsid w:val="009F04B8"/>
    <w:rsid w:val="009F4D43"/>
    <w:rsid w:val="009F629B"/>
    <w:rsid w:val="00A02854"/>
    <w:rsid w:val="00A10539"/>
    <w:rsid w:val="00A1534D"/>
    <w:rsid w:val="00A15763"/>
    <w:rsid w:val="00A271D5"/>
    <w:rsid w:val="00A27502"/>
    <w:rsid w:val="00A338A3"/>
    <w:rsid w:val="00A36378"/>
    <w:rsid w:val="00A376CB"/>
    <w:rsid w:val="00A37B87"/>
    <w:rsid w:val="00A4574C"/>
    <w:rsid w:val="00A70E1E"/>
    <w:rsid w:val="00A8047E"/>
    <w:rsid w:val="00A920D0"/>
    <w:rsid w:val="00A92390"/>
    <w:rsid w:val="00AA583F"/>
    <w:rsid w:val="00AB34BC"/>
    <w:rsid w:val="00AE25BF"/>
    <w:rsid w:val="00AE2C28"/>
    <w:rsid w:val="00AE74D1"/>
    <w:rsid w:val="00AF246A"/>
    <w:rsid w:val="00AF2B38"/>
    <w:rsid w:val="00AF4294"/>
    <w:rsid w:val="00B01A6B"/>
    <w:rsid w:val="00B03C01"/>
    <w:rsid w:val="00B04342"/>
    <w:rsid w:val="00B04E29"/>
    <w:rsid w:val="00B078D6"/>
    <w:rsid w:val="00B218B8"/>
    <w:rsid w:val="00B3015C"/>
    <w:rsid w:val="00B4757A"/>
    <w:rsid w:val="00B631C5"/>
    <w:rsid w:val="00B83295"/>
    <w:rsid w:val="00BA18DB"/>
    <w:rsid w:val="00BA3A53"/>
    <w:rsid w:val="00BA4095"/>
    <w:rsid w:val="00BA5B43"/>
    <w:rsid w:val="00BA60E0"/>
    <w:rsid w:val="00BA7B45"/>
    <w:rsid w:val="00BB02E8"/>
    <w:rsid w:val="00BB2096"/>
    <w:rsid w:val="00BB5C12"/>
    <w:rsid w:val="00BC3394"/>
    <w:rsid w:val="00BC3FE6"/>
    <w:rsid w:val="00BC642A"/>
    <w:rsid w:val="00BC7372"/>
    <w:rsid w:val="00BD7BA6"/>
    <w:rsid w:val="00BF746E"/>
    <w:rsid w:val="00C06B78"/>
    <w:rsid w:val="00C25F21"/>
    <w:rsid w:val="00C27570"/>
    <w:rsid w:val="00C324D6"/>
    <w:rsid w:val="00C376B6"/>
    <w:rsid w:val="00C41481"/>
    <w:rsid w:val="00C43D1E"/>
    <w:rsid w:val="00C50F7C"/>
    <w:rsid w:val="00C54D71"/>
    <w:rsid w:val="00C57A06"/>
    <w:rsid w:val="00C57C50"/>
    <w:rsid w:val="00C602C3"/>
    <w:rsid w:val="00C715CA"/>
    <w:rsid w:val="00C778EE"/>
    <w:rsid w:val="00C82C37"/>
    <w:rsid w:val="00C87685"/>
    <w:rsid w:val="00C9528B"/>
    <w:rsid w:val="00CA1A55"/>
    <w:rsid w:val="00CB4B5A"/>
    <w:rsid w:val="00CD135A"/>
    <w:rsid w:val="00CF233F"/>
    <w:rsid w:val="00CF6F13"/>
    <w:rsid w:val="00D11A2B"/>
    <w:rsid w:val="00D26ADE"/>
    <w:rsid w:val="00D3371A"/>
    <w:rsid w:val="00D36016"/>
    <w:rsid w:val="00D404AE"/>
    <w:rsid w:val="00D509DE"/>
    <w:rsid w:val="00D50FB5"/>
    <w:rsid w:val="00D62153"/>
    <w:rsid w:val="00D63B5D"/>
    <w:rsid w:val="00D6662B"/>
    <w:rsid w:val="00D71F40"/>
    <w:rsid w:val="00D77416"/>
    <w:rsid w:val="00D97D69"/>
    <w:rsid w:val="00DA74F3"/>
    <w:rsid w:val="00DB72B2"/>
    <w:rsid w:val="00DB74F2"/>
    <w:rsid w:val="00DD58B7"/>
    <w:rsid w:val="00DE7E9D"/>
    <w:rsid w:val="00DF4B9F"/>
    <w:rsid w:val="00E033E0"/>
    <w:rsid w:val="00E13188"/>
    <w:rsid w:val="00E133CC"/>
    <w:rsid w:val="00E13CB2"/>
    <w:rsid w:val="00E229F4"/>
    <w:rsid w:val="00E36353"/>
    <w:rsid w:val="00E655BC"/>
    <w:rsid w:val="00E7278D"/>
    <w:rsid w:val="00E80A9B"/>
    <w:rsid w:val="00E81E3D"/>
    <w:rsid w:val="00E854A4"/>
    <w:rsid w:val="00E90B85"/>
    <w:rsid w:val="00ED0EBA"/>
    <w:rsid w:val="00ED50DE"/>
    <w:rsid w:val="00ED5536"/>
    <w:rsid w:val="00ED7A5B"/>
    <w:rsid w:val="00EE1199"/>
    <w:rsid w:val="00EE2823"/>
    <w:rsid w:val="00EF0F6F"/>
    <w:rsid w:val="00EF4390"/>
    <w:rsid w:val="00F00980"/>
    <w:rsid w:val="00F03181"/>
    <w:rsid w:val="00F07C6B"/>
    <w:rsid w:val="00F10EF8"/>
    <w:rsid w:val="00F12A6F"/>
    <w:rsid w:val="00F13435"/>
    <w:rsid w:val="00F17FD3"/>
    <w:rsid w:val="00F2613D"/>
    <w:rsid w:val="00F41A27"/>
    <w:rsid w:val="00F429F5"/>
    <w:rsid w:val="00F4338D"/>
    <w:rsid w:val="00F440D3"/>
    <w:rsid w:val="00F53425"/>
    <w:rsid w:val="00F76A4B"/>
    <w:rsid w:val="00F809AE"/>
    <w:rsid w:val="00F9144D"/>
    <w:rsid w:val="00F921F1"/>
    <w:rsid w:val="00F93B9F"/>
    <w:rsid w:val="00F95158"/>
    <w:rsid w:val="00FA6009"/>
    <w:rsid w:val="00FB63BB"/>
    <w:rsid w:val="00FC0804"/>
    <w:rsid w:val="00FC3B6D"/>
    <w:rsid w:val="00FD136D"/>
    <w:rsid w:val="00FD3A4E"/>
    <w:rsid w:val="00FD75EC"/>
    <w:rsid w:val="00FE2578"/>
    <w:rsid w:val="00FF5F94"/>
    <w:rsid w:val="00FF7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318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F031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F031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0318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0318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0318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03181"/>
    <w:pPr>
      <w:outlineLvl w:val="5"/>
    </w:pPr>
  </w:style>
  <w:style w:type="paragraph" w:styleId="7">
    <w:name w:val="heading 7"/>
    <w:basedOn w:val="H6"/>
    <w:next w:val="a"/>
    <w:qFormat/>
    <w:rsid w:val="00F03181"/>
    <w:pPr>
      <w:outlineLvl w:val="6"/>
    </w:pPr>
  </w:style>
  <w:style w:type="paragraph" w:styleId="8">
    <w:name w:val="heading 8"/>
    <w:basedOn w:val="1"/>
    <w:next w:val="a"/>
    <w:qFormat/>
    <w:rsid w:val="00F0318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0318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0318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C87685"/>
    <w:pPr>
      <w:widowControl w:val="0"/>
    </w:pPr>
    <w:rPr>
      <w:i/>
      <w:lang w:val="en-US"/>
    </w:rPr>
  </w:style>
  <w:style w:type="paragraph" w:styleId="a4">
    <w:name w:val="header"/>
    <w:rsid w:val="00F031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C8768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C8768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03181"/>
    <w:rPr>
      <w:b/>
    </w:rPr>
  </w:style>
  <w:style w:type="paragraph" w:customStyle="1" w:styleId="HE">
    <w:name w:val="HE"/>
    <w:basedOn w:val="a"/>
    <w:rsid w:val="00C87685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03181"/>
    <w:pPr>
      <w:spacing w:before="180"/>
      <w:ind w:left="2693" w:hanging="2693"/>
    </w:pPr>
    <w:rPr>
      <w:b/>
    </w:rPr>
  </w:style>
  <w:style w:type="paragraph" w:styleId="10">
    <w:name w:val="toc 1"/>
    <w:semiHidden/>
    <w:rsid w:val="00F031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031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F03181"/>
    <w:pPr>
      <w:ind w:left="1701" w:hanging="1701"/>
    </w:pPr>
  </w:style>
  <w:style w:type="paragraph" w:styleId="40">
    <w:name w:val="toc 4"/>
    <w:basedOn w:val="30"/>
    <w:semiHidden/>
    <w:rsid w:val="00F03181"/>
    <w:pPr>
      <w:ind w:left="1418" w:hanging="1418"/>
    </w:pPr>
  </w:style>
  <w:style w:type="paragraph" w:styleId="30">
    <w:name w:val="toc 3"/>
    <w:basedOn w:val="21"/>
    <w:semiHidden/>
    <w:rsid w:val="00F03181"/>
    <w:pPr>
      <w:ind w:left="1134" w:hanging="1134"/>
    </w:pPr>
  </w:style>
  <w:style w:type="paragraph" w:styleId="21">
    <w:name w:val="toc 2"/>
    <w:basedOn w:val="10"/>
    <w:semiHidden/>
    <w:rsid w:val="00F0318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03181"/>
    <w:pPr>
      <w:ind w:left="284"/>
    </w:pPr>
  </w:style>
  <w:style w:type="paragraph" w:styleId="11">
    <w:name w:val="index 1"/>
    <w:basedOn w:val="a"/>
    <w:semiHidden/>
    <w:rsid w:val="00F03181"/>
    <w:pPr>
      <w:keepLines/>
      <w:spacing w:after="0"/>
    </w:pPr>
  </w:style>
  <w:style w:type="paragraph" w:customStyle="1" w:styleId="ZH">
    <w:name w:val="ZH"/>
    <w:rsid w:val="00F031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F03181"/>
    <w:pPr>
      <w:outlineLvl w:val="9"/>
    </w:pPr>
  </w:style>
  <w:style w:type="paragraph" w:styleId="23">
    <w:name w:val="List Number 2"/>
    <w:basedOn w:val="ac"/>
    <w:rsid w:val="00F03181"/>
    <w:pPr>
      <w:ind w:left="851"/>
    </w:pPr>
  </w:style>
  <w:style w:type="character" w:styleId="ad">
    <w:name w:val="footnote reference"/>
    <w:semiHidden/>
    <w:rsid w:val="00F03181"/>
    <w:rPr>
      <w:b/>
      <w:position w:val="6"/>
      <w:sz w:val="16"/>
    </w:rPr>
  </w:style>
  <w:style w:type="paragraph" w:styleId="ae">
    <w:name w:val="footnote text"/>
    <w:basedOn w:val="a"/>
    <w:semiHidden/>
    <w:rsid w:val="00F031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03181"/>
    <w:pPr>
      <w:jc w:val="center"/>
    </w:pPr>
  </w:style>
  <w:style w:type="paragraph" w:customStyle="1" w:styleId="TF">
    <w:name w:val="TF"/>
    <w:basedOn w:val="TH"/>
    <w:rsid w:val="00F03181"/>
    <w:pPr>
      <w:keepNext w:val="0"/>
      <w:spacing w:before="0" w:after="240"/>
    </w:pPr>
  </w:style>
  <w:style w:type="paragraph" w:customStyle="1" w:styleId="NO">
    <w:name w:val="NO"/>
    <w:basedOn w:val="a"/>
    <w:rsid w:val="00F03181"/>
    <w:pPr>
      <w:keepLines/>
      <w:ind w:left="1135" w:hanging="851"/>
    </w:pPr>
  </w:style>
  <w:style w:type="paragraph" w:styleId="90">
    <w:name w:val="toc 9"/>
    <w:basedOn w:val="80"/>
    <w:semiHidden/>
    <w:rsid w:val="00F03181"/>
    <w:pPr>
      <w:ind w:left="1418" w:hanging="1418"/>
    </w:pPr>
  </w:style>
  <w:style w:type="paragraph" w:customStyle="1" w:styleId="EX">
    <w:name w:val="EX"/>
    <w:basedOn w:val="a"/>
    <w:rsid w:val="00F03181"/>
    <w:pPr>
      <w:keepLines/>
      <w:ind w:left="1702" w:hanging="1418"/>
    </w:pPr>
  </w:style>
  <w:style w:type="paragraph" w:customStyle="1" w:styleId="FP">
    <w:name w:val="FP"/>
    <w:basedOn w:val="a"/>
    <w:rsid w:val="00F03181"/>
    <w:pPr>
      <w:spacing w:after="0"/>
    </w:pPr>
  </w:style>
  <w:style w:type="paragraph" w:customStyle="1" w:styleId="LD">
    <w:name w:val="LD"/>
    <w:rsid w:val="00F031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03181"/>
    <w:pPr>
      <w:spacing w:after="0"/>
    </w:pPr>
  </w:style>
  <w:style w:type="paragraph" w:customStyle="1" w:styleId="EW">
    <w:name w:val="EW"/>
    <w:basedOn w:val="EX"/>
    <w:rsid w:val="00F03181"/>
    <w:pPr>
      <w:spacing w:after="0"/>
    </w:pPr>
  </w:style>
  <w:style w:type="paragraph" w:styleId="60">
    <w:name w:val="toc 6"/>
    <w:basedOn w:val="50"/>
    <w:next w:val="a"/>
    <w:semiHidden/>
    <w:rsid w:val="00F03181"/>
    <w:pPr>
      <w:ind w:left="1985" w:hanging="1985"/>
    </w:pPr>
  </w:style>
  <w:style w:type="paragraph" w:styleId="70">
    <w:name w:val="toc 7"/>
    <w:basedOn w:val="60"/>
    <w:next w:val="a"/>
    <w:semiHidden/>
    <w:rsid w:val="00F03181"/>
    <w:pPr>
      <w:ind w:left="2268" w:hanging="2268"/>
    </w:pPr>
  </w:style>
  <w:style w:type="paragraph" w:styleId="24">
    <w:name w:val="List Bullet 2"/>
    <w:basedOn w:val="af"/>
    <w:rsid w:val="00F03181"/>
    <w:pPr>
      <w:ind w:left="851"/>
    </w:pPr>
  </w:style>
  <w:style w:type="paragraph" w:styleId="31">
    <w:name w:val="List Bullet 3"/>
    <w:basedOn w:val="24"/>
    <w:rsid w:val="00F03181"/>
    <w:pPr>
      <w:ind w:left="1135"/>
    </w:pPr>
  </w:style>
  <w:style w:type="paragraph" w:styleId="ac">
    <w:name w:val="List Number"/>
    <w:basedOn w:val="af0"/>
    <w:rsid w:val="00F03181"/>
  </w:style>
  <w:style w:type="paragraph" w:customStyle="1" w:styleId="EQ">
    <w:name w:val="EQ"/>
    <w:basedOn w:val="a"/>
    <w:next w:val="a"/>
    <w:rsid w:val="00F031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031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031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31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03181"/>
    <w:pPr>
      <w:jc w:val="right"/>
    </w:pPr>
  </w:style>
  <w:style w:type="paragraph" w:customStyle="1" w:styleId="H6">
    <w:name w:val="H6"/>
    <w:basedOn w:val="5"/>
    <w:next w:val="a"/>
    <w:rsid w:val="00F031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03181"/>
    <w:pPr>
      <w:ind w:left="851" w:hanging="851"/>
    </w:pPr>
  </w:style>
  <w:style w:type="paragraph" w:customStyle="1" w:styleId="ZA">
    <w:name w:val="ZA"/>
    <w:rsid w:val="00F031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031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031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031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03181"/>
    <w:pPr>
      <w:framePr w:wrap="notBeside" w:y="16161"/>
    </w:pPr>
  </w:style>
  <w:style w:type="character" w:customStyle="1" w:styleId="ZGSM">
    <w:name w:val="ZGSM"/>
    <w:rsid w:val="00F03181"/>
  </w:style>
  <w:style w:type="paragraph" w:styleId="25">
    <w:name w:val="List 2"/>
    <w:basedOn w:val="af0"/>
    <w:rsid w:val="00F03181"/>
    <w:pPr>
      <w:ind w:left="851"/>
    </w:pPr>
  </w:style>
  <w:style w:type="paragraph" w:customStyle="1" w:styleId="ZG">
    <w:name w:val="ZG"/>
    <w:rsid w:val="00F031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F03181"/>
    <w:pPr>
      <w:ind w:left="1135"/>
    </w:pPr>
  </w:style>
  <w:style w:type="paragraph" w:styleId="41">
    <w:name w:val="List 4"/>
    <w:basedOn w:val="32"/>
    <w:rsid w:val="00F03181"/>
    <w:pPr>
      <w:ind w:left="1418"/>
    </w:pPr>
  </w:style>
  <w:style w:type="paragraph" w:styleId="51">
    <w:name w:val="List 5"/>
    <w:basedOn w:val="41"/>
    <w:rsid w:val="00F03181"/>
    <w:pPr>
      <w:ind w:left="1702"/>
    </w:pPr>
  </w:style>
  <w:style w:type="paragraph" w:customStyle="1" w:styleId="EditorsNote">
    <w:name w:val="Editor's Note"/>
    <w:basedOn w:val="NO"/>
    <w:rsid w:val="00F03181"/>
    <w:rPr>
      <w:color w:val="FF0000"/>
    </w:rPr>
  </w:style>
  <w:style w:type="paragraph" w:styleId="af0">
    <w:name w:val="List"/>
    <w:basedOn w:val="a"/>
    <w:rsid w:val="00F03181"/>
    <w:pPr>
      <w:ind w:left="568" w:hanging="284"/>
    </w:pPr>
  </w:style>
  <w:style w:type="paragraph" w:styleId="af">
    <w:name w:val="List Bullet"/>
    <w:basedOn w:val="af0"/>
    <w:rsid w:val="00F03181"/>
  </w:style>
  <w:style w:type="paragraph" w:styleId="42">
    <w:name w:val="List Bullet 4"/>
    <w:basedOn w:val="31"/>
    <w:rsid w:val="00F03181"/>
    <w:pPr>
      <w:ind w:left="1418"/>
    </w:pPr>
  </w:style>
  <w:style w:type="paragraph" w:styleId="52">
    <w:name w:val="List Bullet 5"/>
    <w:basedOn w:val="42"/>
    <w:rsid w:val="00F03181"/>
    <w:pPr>
      <w:ind w:left="1702"/>
    </w:pPr>
  </w:style>
  <w:style w:type="paragraph" w:customStyle="1" w:styleId="B1">
    <w:name w:val="B1"/>
    <w:basedOn w:val="af0"/>
    <w:rsid w:val="00F03181"/>
  </w:style>
  <w:style w:type="paragraph" w:customStyle="1" w:styleId="B2">
    <w:name w:val="B2"/>
    <w:basedOn w:val="25"/>
    <w:rsid w:val="00F03181"/>
  </w:style>
  <w:style w:type="paragraph" w:customStyle="1" w:styleId="B3">
    <w:name w:val="B3"/>
    <w:basedOn w:val="32"/>
    <w:rsid w:val="00F03181"/>
  </w:style>
  <w:style w:type="paragraph" w:customStyle="1" w:styleId="B4">
    <w:name w:val="B4"/>
    <w:basedOn w:val="41"/>
    <w:rsid w:val="00F03181"/>
  </w:style>
  <w:style w:type="paragraph" w:customStyle="1" w:styleId="B5">
    <w:name w:val="B5"/>
    <w:basedOn w:val="51"/>
    <w:rsid w:val="00F03181"/>
  </w:style>
  <w:style w:type="paragraph" w:styleId="af1">
    <w:name w:val="footer"/>
    <w:basedOn w:val="a4"/>
    <w:rsid w:val="00F03181"/>
    <w:pPr>
      <w:jc w:val="center"/>
    </w:pPr>
    <w:rPr>
      <w:i/>
    </w:rPr>
  </w:style>
  <w:style w:type="paragraph" w:customStyle="1" w:styleId="ZTD">
    <w:name w:val="ZTD"/>
    <w:basedOn w:val="ZB"/>
    <w:rsid w:val="00F0318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Document Map"/>
    <w:basedOn w:val="a"/>
    <w:link w:val="Char"/>
    <w:rsid w:val="005E68F9"/>
    <w:rPr>
      <w:rFonts w:ascii="SimSun"/>
      <w:sz w:val="18"/>
      <w:szCs w:val="18"/>
    </w:rPr>
  </w:style>
  <w:style w:type="character" w:customStyle="1" w:styleId="Char">
    <w:name w:val="文档结构图 Char"/>
    <w:link w:val="af4"/>
    <w:rsid w:val="005E68F9"/>
    <w:rPr>
      <w:rFonts w:ascii="SimSun"/>
      <w:sz w:val="18"/>
      <w:szCs w:val="18"/>
      <w:lang w:val="en-GB" w:eastAsia="en-GB"/>
    </w:rPr>
  </w:style>
  <w:style w:type="character" w:customStyle="1" w:styleId="TALChar">
    <w:name w:val="TAL Char"/>
    <w:link w:val="TAL"/>
    <w:rsid w:val="003A7B1A"/>
    <w:rPr>
      <w:rFonts w:ascii="Arial" w:hAnsi="Arial"/>
      <w:sz w:val="18"/>
      <w:lang w:val="en-GB" w:eastAsia="en-GB"/>
    </w:rPr>
  </w:style>
  <w:style w:type="paragraph" w:styleId="af5">
    <w:name w:val="Revision"/>
    <w:hidden/>
    <w:uiPriority w:val="99"/>
    <w:semiHidden/>
    <w:rsid w:val="00F914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3gpp.org/DynaReport/28621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5</Pages>
  <Words>1385</Words>
  <Characters>7899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9266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Huawei</dc:creator>
  <cp:lastModifiedBy>ZWH</cp:lastModifiedBy>
  <cp:revision>18</cp:revision>
  <cp:lastPrinted>2000-02-29T09:31:00Z</cp:lastPrinted>
  <dcterms:created xsi:type="dcterms:W3CDTF">2015-08-13T15:15:00Z</dcterms:created>
  <dcterms:modified xsi:type="dcterms:W3CDTF">2015-08-14T04:44:00Z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(3)a9brgPav30HLoE0NRdFw1K891C5Bi0AaDF8vPqojT8oy4ec4mH8Wm0hidWVG9KapooGZmm1h_x000d_
3dGQ1uXAx6oDF0TmMLGmlmzGsgiNbBo6lBsOapnzO/bbOLuB+4g7NksQyy9bFh4smWFodC5A_x000d_
fCIuo4/xWBqWzQxQoanDZyGxjfLYUJrATWQiIbBsnbSGBBiVS3BQ5TdhRIxGffHeqMp+smmC_x000d_
r5ydOPlGgS8tdjBRM8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hkTNG2vPzp8lud8QwR4ywx734j2oA5LsmCByW1qnGD/Ng7knCGInzn_x000d_
sb8y9rUJQHW9PViGuv6w+PfRQwXEru/rnWR1CP6uqm6yLy/n67vnNuaA30l6X/SIlL1KzEVW_x000d_
N+mvG7/h7kn6Zr2UF32EwEGTa661fLAIBcmBvW/2k/gSmE7KbWYmS011qc2eeUGmdBfBHQ3z_x000d_
u3Lzj7K30tSD/eOnR5iC2ziIYn0mWXo5mBeW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dIqZF0Qn+XIH+atCutju2byPcnIo6PZGiq9J_x000d_
n6I0aNTRWK9Tem3mvZB0ryYWp30zCfvovzDSWofmnOsq03oRL74lEgQM/aj8SpxTvAR2eDsE_x000d_
U1lQSwyNqW7P7Yd11m7PHwRJLipwjx/Popl+iXjKOMA=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1432901815</vt:lpwstr>
  </property>
</Properties>
</file>